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C8BD" w14:textId="088F62E7" w:rsidR="008014CE" w:rsidRPr="006808AD" w:rsidRDefault="008014CE">
      <w:pPr>
        <w:rPr>
          <w:b/>
          <w:bCs/>
          <w:sz w:val="72"/>
          <w:szCs w:val="72"/>
        </w:rPr>
      </w:pPr>
      <w:r w:rsidRPr="006808AD">
        <w:rPr>
          <w:b/>
          <w:bCs/>
          <w:sz w:val="72"/>
          <w:szCs w:val="72"/>
        </w:rPr>
        <w:t>Candy Curtis</w:t>
      </w:r>
      <w:r w:rsidRPr="006808AD">
        <w:rPr>
          <w:b/>
          <w:bCs/>
          <w:sz w:val="72"/>
          <w:szCs w:val="72"/>
        </w:rPr>
        <w:tab/>
      </w:r>
    </w:p>
    <w:p w14:paraId="3266B3A4" w14:textId="77777777" w:rsidR="00E0663E" w:rsidRDefault="00E0663E">
      <w:pPr>
        <w:rPr>
          <w:color w:val="4472C4" w:themeColor="accent5"/>
          <w:sz w:val="28"/>
          <w:szCs w:val="28"/>
        </w:rPr>
      </w:pPr>
    </w:p>
    <w:p w14:paraId="757114BC" w14:textId="729DFFAE" w:rsidR="008014CE" w:rsidRPr="006B5121" w:rsidRDefault="008014CE">
      <w:pPr>
        <w:rPr>
          <w:color w:val="4472C4" w:themeColor="accent5"/>
          <w:sz w:val="28"/>
          <w:szCs w:val="28"/>
        </w:rPr>
      </w:pPr>
      <w:r w:rsidRPr="006B5121">
        <w:rPr>
          <w:color w:val="4472C4" w:themeColor="accent5"/>
          <w:sz w:val="28"/>
          <w:szCs w:val="28"/>
        </w:rPr>
        <w:t xml:space="preserve">Experience </w:t>
      </w:r>
    </w:p>
    <w:p w14:paraId="5F936F0C" w14:textId="77777777" w:rsidR="00641784" w:rsidRDefault="006417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Darnel, Monroe NC – Production Worker</w:t>
      </w:r>
    </w:p>
    <w:p w14:paraId="242CD6CD" w14:textId="1A957C6D" w:rsidR="00641784" w:rsidRDefault="00641784">
      <w:pPr>
        <w:rPr>
          <w:sz w:val="24"/>
          <w:szCs w:val="24"/>
        </w:rPr>
      </w:pPr>
      <w:r>
        <w:rPr>
          <w:sz w:val="24"/>
          <w:szCs w:val="24"/>
        </w:rPr>
        <w:t xml:space="preserve">Jan 2025 to Present </w:t>
      </w:r>
    </w:p>
    <w:p w14:paraId="151EABF5" w14:textId="66CB0C18" w:rsidR="00641784" w:rsidRDefault="00641784">
      <w:pPr>
        <w:rPr>
          <w:sz w:val="24"/>
          <w:szCs w:val="24"/>
        </w:rPr>
      </w:pPr>
      <w:r>
        <w:rPr>
          <w:sz w:val="24"/>
          <w:szCs w:val="24"/>
        </w:rPr>
        <w:t xml:space="preserve">Assembly line, machinery, quality control, maintain clean and safe work environment, </w:t>
      </w:r>
      <w:r w:rsidR="007352A5">
        <w:rPr>
          <w:sz w:val="24"/>
          <w:szCs w:val="24"/>
        </w:rPr>
        <w:t>disposed of</w:t>
      </w:r>
      <w:r>
        <w:rPr>
          <w:sz w:val="24"/>
          <w:szCs w:val="24"/>
        </w:rPr>
        <w:t xml:space="preserve"> all scrap materials</w:t>
      </w:r>
    </w:p>
    <w:p w14:paraId="6A2B0B96" w14:textId="4CA33092" w:rsidR="00641784" w:rsidRDefault="00641784">
      <w:pPr>
        <w:rPr>
          <w:b/>
          <w:bCs/>
          <w:sz w:val="28"/>
          <w:szCs w:val="28"/>
        </w:rPr>
      </w:pPr>
      <w:r w:rsidRPr="00641784">
        <w:rPr>
          <w:b/>
          <w:bCs/>
          <w:sz w:val="28"/>
          <w:szCs w:val="28"/>
        </w:rPr>
        <w:t>Walmart</w:t>
      </w:r>
      <w:r>
        <w:rPr>
          <w:b/>
          <w:bCs/>
          <w:sz w:val="28"/>
          <w:szCs w:val="28"/>
        </w:rPr>
        <w:t xml:space="preserve">, </w:t>
      </w:r>
      <w:r w:rsidRPr="00641784">
        <w:rPr>
          <w:b/>
          <w:bCs/>
          <w:sz w:val="28"/>
          <w:szCs w:val="28"/>
        </w:rPr>
        <w:t>Indian Trail NC – Cashier and Customer Services</w:t>
      </w:r>
    </w:p>
    <w:p w14:paraId="157745B9" w14:textId="0CC86300" w:rsidR="00641784" w:rsidRDefault="00641784">
      <w:pPr>
        <w:rPr>
          <w:sz w:val="24"/>
          <w:szCs w:val="24"/>
        </w:rPr>
      </w:pPr>
      <w:r w:rsidRPr="00641784">
        <w:rPr>
          <w:sz w:val="24"/>
          <w:szCs w:val="24"/>
        </w:rPr>
        <w:t>June 2024 – Jan 2025</w:t>
      </w:r>
    </w:p>
    <w:p w14:paraId="52359A63" w14:textId="6CD9F9BD" w:rsidR="00641784" w:rsidRDefault="00641784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Tended register, customer service, restock and facing </w:t>
      </w:r>
      <w:r w:rsidR="007352A5">
        <w:rPr>
          <w:sz w:val="24"/>
          <w:szCs w:val="24"/>
        </w:rPr>
        <w:t>shelves</w:t>
      </w:r>
      <w:r>
        <w:rPr>
          <w:sz w:val="24"/>
          <w:szCs w:val="24"/>
        </w:rPr>
        <w:t>, monitoring and helping self-check-out</w:t>
      </w:r>
    </w:p>
    <w:p w14:paraId="2EDB75FD" w14:textId="361802F1" w:rsidR="0094472A" w:rsidRPr="006808AD" w:rsidRDefault="006417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4472A" w:rsidRPr="006808AD">
        <w:rPr>
          <w:b/>
          <w:bCs/>
          <w:sz w:val="28"/>
          <w:szCs w:val="28"/>
        </w:rPr>
        <w:t>RaceTrac, Elizabethtown, KY – Guest Service Associate</w:t>
      </w:r>
    </w:p>
    <w:p w14:paraId="1D1A4F82" w14:textId="23B86372" w:rsidR="0094472A" w:rsidRDefault="0094472A">
      <w:pPr>
        <w:rPr>
          <w:sz w:val="24"/>
          <w:szCs w:val="24"/>
        </w:rPr>
      </w:pPr>
      <w:r>
        <w:rPr>
          <w:sz w:val="24"/>
          <w:szCs w:val="24"/>
        </w:rPr>
        <w:t>November 2021 – March 2023</w:t>
      </w:r>
    </w:p>
    <w:p w14:paraId="6BC99146" w14:textId="75DE13C4" w:rsidR="0094472A" w:rsidRDefault="0094472A" w:rsidP="006B5121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Provide customer service/</w:t>
      </w:r>
      <w:r w:rsidR="00E0663E">
        <w:rPr>
          <w:sz w:val="24"/>
          <w:szCs w:val="24"/>
        </w:rPr>
        <w:t xml:space="preserve"> </w:t>
      </w:r>
      <w:r>
        <w:rPr>
          <w:sz w:val="24"/>
          <w:szCs w:val="24"/>
        </w:rPr>
        <w:t>cash</w:t>
      </w:r>
      <w:r w:rsidR="006B5121">
        <w:rPr>
          <w:sz w:val="24"/>
          <w:szCs w:val="24"/>
        </w:rPr>
        <w:t>i</w:t>
      </w:r>
      <w:r>
        <w:rPr>
          <w:sz w:val="24"/>
          <w:szCs w:val="24"/>
        </w:rPr>
        <w:t>e</w:t>
      </w:r>
      <w:r w:rsidR="006B5121">
        <w:rPr>
          <w:sz w:val="24"/>
          <w:szCs w:val="24"/>
        </w:rPr>
        <w:t>r</w:t>
      </w:r>
      <w:r>
        <w:rPr>
          <w:sz w:val="24"/>
          <w:szCs w:val="24"/>
        </w:rPr>
        <w:t xml:space="preserve">, attended to truck scales determining volumes and weight of loads, com data POS transaction, assisted with daily stocking and maintenance of </w:t>
      </w:r>
      <w:r w:rsidR="006B5121">
        <w:rPr>
          <w:sz w:val="24"/>
          <w:szCs w:val="24"/>
        </w:rPr>
        <w:t>materials</w:t>
      </w:r>
      <w:r>
        <w:rPr>
          <w:sz w:val="24"/>
          <w:szCs w:val="24"/>
        </w:rPr>
        <w:t xml:space="preserve"> and products, and assisted with kitchen food preparation when needed</w:t>
      </w:r>
    </w:p>
    <w:p w14:paraId="2CA54C43" w14:textId="77777777" w:rsidR="00E0663E" w:rsidRPr="006808AD" w:rsidRDefault="00E0663E" w:rsidP="00E0663E">
      <w:pPr>
        <w:rPr>
          <w:b/>
          <w:bCs/>
          <w:sz w:val="28"/>
          <w:szCs w:val="28"/>
        </w:rPr>
      </w:pPr>
      <w:r w:rsidRPr="006808AD">
        <w:rPr>
          <w:b/>
          <w:bCs/>
          <w:sz w:val="28"/>
          <w:szCs w:val="28"/>
        </w:rPr>
        <w:t>By Quest, Elizabethtown, KY</w:t>
      </w:r>
    </w:p>
    <w:p w14:paraId="5C6B70D1" w14:textId="77777777" w:rsidR="00E0663E" w:rsidRPr="00E0663E" w:rsidRDefault="00E0663E" w:rsidP="00E0663E">
      <w:pPr>
        <w:rPr>
          <w:sz w:val="24"/>
          <w:szCs w:val="24"/>
        </w:rPr>
      </w:pPr>
      <w:r w:rsidRPr="00E0663E">
        <w:rPr>
          <w:sz w:val="24"/>
          <w:szCs w:val="24"/>
        </w:rPr>
        <w:t xml:space="preserve">Dec 2020 – Oct 2021 </w:t>
      </w:r>
    </w:p>
    <w:p w14:paraId="44FF8C4C" w14:textId="2068F725" w:rsidR="00E0663E" w:rsidRPr="0094472A" w:rsidRDefault="00E0663E" w:rsidP="00E0663E">
      <w:pPr>
        <w:rPr>
          <w:sz w:val="24"/>
          <w:szCs w:val="24"/>
        </w:rPr>
      </w:pPr>
      <w:r w:rsidRPr="0094472A">
        <w:rPr>
          <w:sz w:val="24"/>
          <w:szCs w:val="24"/>
        </w:rPr>
        <w:t>Worked on separate assembly lines, unpacked, organized and binned, labels and paints</w:t>
      </w:r>
      <w:r w:rsidR="006808AD">
        <w:rPr>
          <w:sz w:val="24"/>
          <w:szCs w:val="24"/>
        </w:rPr>
        <w:t>. Packed products from kilns to boxes, moving with pallet jack to shipping</w:t>
      </w:r>
    </w:p>
    <w:p w14:paraId="67C8F268" w14:textId="5AE4656F" w:rsidR="008014CE" w:rsidRPr="006808AD" w:rsidRDefault="008014CE">
      <w:pPr>
        <w:rPr>
          <w:b/>
          <w:bCs/>
          <w:sz w:val="28"/>
          <w:szCs w:val="28"/>
        </w:rPr>
      </w:pPr>
      <w:r w:rsidRPr="006808AD">
        <w:rPr>
          <w:b/>
          <w:bCs/>
          <w:sz w:val="28"/>
          <w:szCs w:val="28"/>
        </w:rPr>
        <w:t>Residential Management Services, Colorado Springs, Co</w:t>
      </w:r>
      <w:r w:rsidR="0094472A" w:rsidRPr="006808AD">
        <w:rPr>
          <w:b/>
          <w:bCs/>
          <w:sz w:val="28"/>
          <w:szCs w:val="28"/>
        </w:rPr>
        <w:t xml:space="preserve"> -</w:t>
      </w:r>
      <w:r w:rsidRPr="006808AD">
        <w:rPr>
          <w:b/>
          <w:bCs/>
          <w:sz w:val="28"/>
          <w:szCs w:val="28"/>
        </w:rPr>
        <w:t>House Manager</w:t>
      </w:r>
    </w:p>
    <w:p w14:paraId="4B2880D0" w14:textId="044AF8F0" w:rsidR="008014CE" w:rsidRDefault="008014CE">
      <w:pPr>
        <w:rPr>
          <w:sz w:val="24"/>
          <w:szCs w:val="24"/>
        </w:rPr>
      </w:pPr>
      <w:r w:rsidRPr="0094472A">
        <w:rPr>
          <w:sz w:val="24"/>
          <w:szCs w:val="24"/>
        </w:rPr>
        <w:t>March 2019 – May 2020</w:t>
      </w:r>
    </w:p>
    <w:p w14:paraId="1138B704" w14:textId="564DC65D" w:rsidR="007352A5" w:rsidRPr="0094472A" w:rsidRDefault="007352A5">
      <w:pPr>
        <w:rPr>
          <w:sz w:val="24"/>
          <w:szCs w:val="24"/>
        </w:rPr>
      </w:pPr>
      <w:r w:rsidRPr="007352A5">
        <w:rPr>
          <w:sz w:val="24"/>
          <w:szCs w:val="24"/>
        </w:rPr>
        <w:t xml:space="preserve">Responsible for handling daily operations of </w:t>
      </w:r>
      <w:r w:rsidRPr="007352A5">
        <w:rPr>
          <w:sz w:val="24"/>
          <w:szCs w:val="24"/>
        </w:rPr>
        <w:t>household</w:t>
      </w:r>
      <w:r w:rsidRPr="007352A5">
        <w:rPr>
          <w:sz w:val="24"/>
          <w:szCs w:val="24"/>
        </w:rPr>
        <w:t xml:space="preserve"> property</w:t>
      </w:r>
    </w:p>
    <w:p w14:paraId="781479E2" w14:textId="3BA12294" w:rsidR="00E0663E" w:rsidRDefault="00E0663E" w:rsidP="00980A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2511 Foxworth Drive </w:t>
      </w:r>
    </w:p>
    <w:p w14:paraId="00B77340" w14:textId="3E7BD0FA" w:rsidR="00E0663E" w:rsidRDefault="00E0663E" w:rsidP="00980A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Monroe NC 28110 </w:t>
      </w:r>
    </w:p>
    <w:p w14:paraId="1C1C24AE" w14:textId="5DBF0528" w:rsidR="00E0663E" w:rsidRDefault="00E0663E" w:rsidP="00980A58">
      <w:pPr>
        <w:spacing w:after="0"/>
        <w:rPr>
          <w:sz w:val="24"/>
          <w:szCs w:val="24"/>
        </w:rPr>
      </w:pPr>
      <w:r>
        <w:rPr>
          <w:sz w:val="24"/>
          <w:szCs w:val="24"/>
        </w:rPr>
        <w:t>719-244-2565</w:t>
      </w:r>
    </w:p>
    <w:p w14:paraId="19DD711E" w14:textId="0DC7A559" w:rsidR="00E0663E" w:rsidRDefault="00E0663E" w:rsidP="00980A58">
      <w:pPr>
        <w:spacing w:after="0"/>
        <w:rPr>
          <w:sz w:val="24"/>
          <w:szCs w:val="24"/>
        </w:rPr>
      </w:pPr>
      <w:hyperlink r:id="rId4" w:history="1">
        <w:r w:rsidRPr="00632D11">
          <w:rPr>
            <w:rStyle w:val="Hyperlink"/>
            <w:sz w:val="24"/>
            <w:szCs w:val="24"/>
          </w:rPr>
          <w:t>Lifeinwater68@gmail.com</w:t>
        </w:r>
      </w:hyperlink>
    </w:p>
    <w:p w14:paraId="71FFC91C" w14:textId="77777777" w:rsidR="00E0663E" w:rsidRDefault="00E0663E">
      <w:pPr>
        <w:rPr>
          <w:sz w:val="24"/>
          <w:szCs w:val="24"/>
        </w:rPr>
      </w:pPr>
    </w:p>
    <w:p w14:paraId="4DC3D269" w14:textId="72398C84" w:rsidR="00E0663E" w:rsidRPr="00E0663E" w:rsidRDefault="00E0663E">
      <w:pPr>
        <w:rPr>
          <w:color w:val="4472C4" w:themeColor="accent5"/>
          <w:sz w:val="24"/>
          <w:szCs w:val="24"/>
        </w:rPr>
      </w:pPr>
      <w:r w:rsidRPr="00E0663E">
        <w:rPr>
          <w:color w:val="4472C4" w:themeColor="accent5"/>
          <w:sz w:val="24"/>
          <w:szCs w:val="24"/>
        </w:rPr>
        <w:t>Skills</w:t>
      </w:r>
    </w:p>
    <w:p w14:paraId="6ECF96F9" w14:textId="0ABFDC79" w:rsidR="00E0663E" w:rsidRDefault="00E0663E">
      <w:pPr>
        <w:rPr>
          <w:sz w:val="24"/>
          <w:szCs w:val="24"/>
        </w:rPr>
      </w:pPr>
      <w:r>
        <w:rPr>
          <w:sz w:val="24"/>
          <w:szCs w:val="24"/>
        </w:rPr>
        <w:t xml:space="preserve">Ability </w:t>
      </w:r>
      <w:r w:rsidR="0055410C">
        <w:rPr>
          <w:sz w:val="24"/>
          <w:szCs w:val="24"/>
        </w:rPr>
        <w:t>to</w:t>
      </w:r>
      <w:r>
        <w:rPr>
          <w:sz w:val="24"/>
          <w:szCs w:val="24"/>
        </w:rPr>
        <w:t xml:space="preserve"> adapt to new environments</w:t>
      </w:r>
    </w:p>
    <w:p w14:paraId="5C5CFBB6" w14:textId="0E128D31" w:rsidR="00E0663E" w:rsidRDefault="00E0663E">
      <w:pPr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14:paraId="5B74B76E" w14:textId="15B5C930" w:rsidR="00E0663E" w:rsidRDefault="00E0663E">
      <w:pPr>
        <w:rPr>
          <w:sz w:val="24"/>
          <w:szCs w:val="24"/>
        </w:rPr>
      </w:pPr>
      <w:r>
        <w:rPr>
          <w:sz w:val="24"/>
          <w:szCs w:val="24"/>
        </w:rPr>
        <w:t xml:space="preserve">Maintain and follow safety and health protocols. </w:t>
      </w:r>
    </w:p>
    <w:p w14:paraId="2038C6F6" w14:textId="77777777" w:rsidR="00E0663E" w:rsidRDefault="00E0663E">
      <w:pPr>
        <w:rPr>
          <w:sz w:val="24"/>
          <w:szCs w:val="24"/>
        </w:rPr>
      </w:pPr>
    </w:p>
    <w:p w14:paraId="4CFBC057" w14:textId="59984CB1" w:rsidR="00E0663E" w:rsidRPr="00E0663E" w:rsidRDefault="00E0663E">
      <w:pPr>
        <w:rPr>
          <w:color w:val="4472C4" w:themeColor="accent5"/>
          <w:sz w:val="24"/>
          <w:szCs w:val="24"/>
        </w:rPr>
      </w:pPr>
      <w:r w:rsidRPr="00E0663E">
        <w:rPr>
          <w:color w:val="4472C4" w:themeColor="accent5"/>
          <w:sz w:val="24"/>
          <w:szCs w:val="24"/>
        </w:rPr>
        <w:t xml:space="preserve">Languages </w:t>
      </w:r>
    </w:p>
    <w:p w14:paraId="50356162" w14:textId="2518E4FD" w:rsidR="00E0663E" w:rsidRDefault="00E0663E">
      <w:pPr>
        <w:rPr>
          <w:sz w:val="24"/>
          <w:szCs w:val="24"/>
        </w:rPr>
      </w:pPr>
      <w:r>
        <w:rPr>
          <w:sz w:val="24"/>
          <w:szCs w:val="24"/>
        </w:rPr>
        <w:t xml:space="preserve">English </w:t>
      </w:r>
    </w:p>
    <w:p w14:paraId="1D3899CE" w14:textId="77777777" w:rsidR="00E0663E" w:rsidRDefault="00E0663E">
      <w:pPr>
        <w:rPr>
          <w:sz w:val="24"/>
          <w:szCs w:val="24"/>
        </w:rPr>
      </w:pPr>
    </w:p>
    <w:p w14:paraId="50C73A7F" w14:textId="77777777" w:rsidR="00641784" w:rsidRDefault="00641784">
      <w:pPr>
        <w:rPr>
          <w:sz w:val="24"/>
          <w:szCs w:val="24"/>
        </w:rPr>
      </w:pPr>
    </w:p>
    <w:p w14:paraId="792C5256" w14:textId="77777777" w:rsidR="00641784" w:rsidRDefault="00641784">
      <w:pPr>
        <w:rPr>
          <w:sz w:val="24"/>
          <w:szCs w:val="24"/>
        </w:rPr>
      </w:pPr>
    </w:p>
    <w:p w14:paraId="51D36B19" w14:textId="77777777" w:rsidR="00641784" w:rsidRDefault="00641784">
      <w:pPr>
        <w:rPr>
          <w:sz w:val="24"/>
          <w:szCs w:val="24"/>
        </w:rPr>
      </w:pPr>
    </w:p>
    <w:p w14:paraId="0FD11567" w14:textId="77777777" w:rsidR="00641784" w:rsidRDefault="00641784">
      <w:pPr>
        <w:rPr>
          <w:sz w:val="24"/>
          <w:szCs w:val="24"/>
        </w:rPr>
      </w:pPr>
    </w:p>
    <w:p w14:paraId="14CD51FA" w14:textId="77777777" w:rsidR="00641784" w:rsidRDefault="00641784">
      <w:pPr>
        <w:rPr>
          <w:sz w:val="24"/>
          <w:szCs w:val="24"/>
        </w:rPr>
      </w:pPr>
    </w:p>
    <w:p w14:paraId="4A101371" w14:textId="77777777" w:rsidR="00641784" w:rsidRDefault="00641784">
      <w:pPr>
        <w:rPr>
          <w:sz w:val="24"/>
          <w:szCs w:val="24"/>
        </w:rPr>
      </w:pPr>
    </w:p>
    <w:p w14:paraId="12876D4E" w14:textId="77777777" w:rsidR="00641784" w:rsidRDefault="00641784">
      <w:pPr>
        <w:rPr>
          <w:sz w:val="24"/>
          <w:szCs w:val="24"/>
        </w:rPr>
      </w:pPr>
    </w:p>
    <w:p w14:paraId="6D761E7F" w14:textId="77777777" w:rsidR="00641784" w:rsidRDefault="00641784">
      <w:pPr>
        <w:rPr>
          <w:sz w:val="24"/>
          <w:szCs w:val="24"/>
        </w:rPr>
      </w:pPr>
    </w:p>
    <w:p w14:paraId="3F3D8C70" w14:textId="77777777" w:rsidR="00641784" w:rsidRDefault="00641784">
      <w:pPr>
        <w:rPr>
          <w:sz w:val="24"/>
          <w:szCs w:val="24"/>
        </w:rPr>
      </w:pPr>
    </w:p>
    <w:p w14:paraId="67212CE5" w14:textId="77777777" w:rsidR="00641784" w:rsidRDefault="00641784">
      <w:pPr>
        <w:rPr>
          <w:sz w:val="24"/>
          <w:szCs w:val="24"/>
        </w:rPr>
      </w:pPr>
    </w:p>
    <w:p w14:paraId="46FD455C" w14:textId="77777777" w:rsidR="00641784" w:rsidRDefault="00641784">
      <w:pPr>
        <w:rPr>
          <w:sz w:val="24"/>
          <w:szCs w:val="24"/>
        </w:rPr>
      </w:pPr>
    </w:p>
    <w:p w14:paraId="1EA7DEA6" w14:textId="77777777" w:rsidR="00641784" w:rsidRDefault="00641784">
      <w:pPr>
        <w:rPr>
          <w:sz w:val="24"/>
          <w:szCs w:val="24"/>
        </w:rPr>
      </w:pPr>
    </w:p>
    <w:p w14:paraId="2FE8ED39" w14:textId="77777777" w:rsidR="00641784" w:rsidRDefault="00641784">
      <w:pPr>
        <w:rPr>
          <w:sz w:val="24"/>
          <w:szCs w:val="24"/>
        </w:rPr>
      </w:pPr>
    </w:p>
    <w:p w14:paraId="27D566B0" w14:textId="5764363E" w:rsidR="00641784" w:rsidRPr="0094472A" w:rsidRDefault="00641784" w:rsidP="00641784">
      <w:pPr>
        <w:rPr>
          <w:sz w:val="24"/>
          <w:szCs w:val="24"/>
        </w:rPr>
      </w:pPr>
      <w:r w:rsidRPr="0094472A">
        <w:rPr>
          <w:sz w:val="24"/>
          <w:szCs w:val="24"/>
        </w:rPr>
        <w:lastRenderedPageBreak/>
        <w:t>organization and cleanliness, instructed employees in household duties, purchased household items, and performed miscellaneous errands required to support the functions of the household</w:t>
      </w:r>
    </w:p>
    <w:p w14:paraId="40D14348" w14:textId="77777777" w:rsidR="00641784" w:rsidRPr="006808AD" w:rsidRDefault="00641784" w:rsidP="00641784">
      <w:pPr>
        <w:rPr>
          <w:b/>
          <w:bCs/>
          <w:sz w:val="28"/>
          <w:szCs w:val="28"/>
        </w:rPr>
      </w:pPr>
      <w:r w:rsidRPr="006808AD">
        <w:rPr>
          <w:b/>
          <w:bCs/>
          <w:sz w:val="28"/>
          <w:szCs w:val="28"/>
        </w:rPr>
        <w:t>CC’s Cleaning and Caregiving – Canon City, Co</w:t>
      </w:r>
    </w:p>
    <w:p w14:paraId="370EF6BA" w14:textId="77777777" w:rsidR="00641784" w:rsidRDefault="00641784" w:rsidP="00641784">
      <w:pPr>
        <w:rPr>
          <w:sz w:val="24"/>
          <w:szCs w:val="24"/>
        </w:rPr>
      </w:pPr>
      <w:r>
        <w:rPr>
          <w:sz w:val="24"/>
          <w:szCs w:val="24"/>
        </w:rPr>
        <w:t xml:space="preserve">Jan 1997 – 2018 </w:t>
      </w:r>
    </w:p>
    <w:p w14:paraId="541C01AE" w14:textId="00BFC138" w:rsidR="00641784" w:rsidRDefault="00641784" w:rsidP="00641784">
      <w:pPr>
        <w:rPr>
          <w:sz w:val="24"/>
          <w:szCs w:val="24"/>
        </w:rPr>
      </w:pPr>
      <w:r>
        <w:rPr>
          <w:sz w:val="24"/>
          <w:szCs w:val="24"/>
        </w:rPr>
        <w:t>Evaluated homes and businesses for cleaning quotes, assured employees had equipment &amp; supplies available, personally handling certain client’s homes. Home finances and personal care, cooking, medical appointments for the elderly</w:t>
      </w:r>
    </w:p>
    <w:p w14:paraId="064F78E6" w14:textId="77777777" w:rsidR="00641784" w:rsidRDefault="00641784">
      <w:pPr>
        <w:rPr>
          <w:sz w:val="24"/>
          <w:szCs w:val="24"/>
        </w:rPr>
      </w:pPr>
    </w:p>
    <w:p w14:paraId="0847788B" w14:textId="77777777" w:rsidR="00E0663E" w:rsidRDefault="00E0663E">
      <w:pPr>
        <w:rPr>
          <w:sz w:val="24"/>
          <w:szCs w:val="24"/>
        </w:rPr>
      </w:pPr>
    </w:p>
    <w:p w14:paraId="28CD7846" w14:textId="77777777" w:rsidR="006B5121" w:rsidRDefault="006B5121">
      <w:pPr>
        <w:rPr>
          <w:sz w:val="24"/>
          <w:szCs w:val="24"/>
        </w:rPr>
      </w:pPr>
    </w:p>
    <w:p w14:paraId="2AA6D58D" w14:textId="77777777" w:rsidR="006B5121" w:rsidRPr="0094472A" w:rsidRDefault="006B5121">
      <w:pPr>
        <w:rPr>
          <w:sz w:val="24"/>
          <w:szCs w:val="24"/>
        </w:rPr>
      </w:pPr>
    </w:p>
    <w:p w14:paraId="35D731F6" w14:textId="77777777" w:rsidR="0094472A" w:rsidRDefault="0094472A">
      <w:pPr>
        <w:rPr>
          <w:sz w:val="40"/>
          <w:szCs w:val="40"/>
        </w:rPr>
      </w:pPr>
    </w:p>
    <w:p w14:paraId="51385997" w14:textId="77777777" w:rsidR="008014CE" w:rsidRDefault="008014CE">
      <w:pPr>
        <w:rPr>
          <w:sz w:val="40"/>
          <w:szCs w:val="40"/>
        </w:rPr>
      </w:pPr>
    </w:p>
    <w:p w14:paraId="705DB64D" w14:textId="77777777" w:rsidR="008014CE" w:rsidRDefault="008014CE">
      <w:pPr>
        <w:rPr>
          <w:sz w:val="40"/>
          <w:szCs w:val="40"/>
        </w:rPr>
      </w:pPr>
    </w:p>
    <w:p w14:paraId="3883E47A" w14:textId="6C22066F" w:rsidR="002120A9" w:rsidRPr="008014CE" w:rsidRDefault="008014CE">
      <w:pPr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2120A9" w:rsidRPr="008014CE" w:rsidSect="007352A5">
      <w:pgSz w:w="12240" w:h="15840"/>
      <w:pgMar w:top="1440" w:right="1080" w:bottom="1440" w:left="1080" w:header="720" w:footer="720" w:gutter="0"/>
      <w:cols w:num="2" w:space="720" w:equalWidth="0">
        <w:col w:w="6408" w:space="720"/>
        <w:col w:w="29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CE"/>
    <w:rsid w:val="001B6435"/>
    <w:rsid w:val="002120A9"/>
    <w:rsid w:val="003E5B4B"/>
    <w:rsid w:val="004A5F27"/>
    <w:rsid w:val="0055410C"/>
    <w:rsid w:val="00641784"/>
    <w:rsid w:val="006808AD"/>
    <w:rsid w:val="006B5121"/>
    <w:rsid w:val="006E5114"/>
    <w:rsid w:val="007352A5"/>
    <w:rsid w:val="007601AA"/>
    <w:rsid w:val="008014CE"/>
    <w:rsid w:val="0094472A"/>
    <w:rsid w:val="00980A58"/>
    <w:rsid w:val="00C131D6"/>
    <w:rsid w:val="00C96826"/>
    <w:rsid w:val="00D7746F"/>
    <w:rsid w:val="00E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ECB56"/>
  <w15:chartTrackingRefBased/>
  <w15:docId w15:val="{CD1D13F0-495F-4B37-8F51-190850A1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4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4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4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4C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4C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4C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4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4C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4C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6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feinwater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Beaver</dc:creator>
  <cp:keywords/>
  <dc:description/>
  <cp:lastModifiedBy>Tracy Beaver</cp:lastModifiedBy>
  <cp:revision>5</cp:revision>
  <cp:lastPrinted>2025-03-18T14:56:00Z</cp:lastPrinted>
  <dcterms:created xsi:type="dcterms:W3CDTF">2025-01-16T18:08:00Z</dcterms:created>
  <dcterms:modified xsi:type="dcterms:W3CDTF">2025-03-18T14:57:00Z</dcterms:modified>
</cp:coreProperties>
</file>