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E94F4FE" w:rsidR="00370AC5" w:rsidRPr="00406817" w:rsidRDefault="0E64B7A5" w:rsidP="37AC85E5">
      <w:pPr>
        <w:jc w:val="center"/>
        <w:rPr>
          <w:rFonts w:ascii="Arial" w:hAnsi="Arial" w:cs="Arial"/>
          <w:b/>
          <w:bCs/>
          <w:sz w:val="28"/>
          <w:szCs w:val="28"/>
        </w:rPr>
      </w:pPr>
      <w:r w:rsidRPr="00406817">
        <w:rPr>
          <w:rFonts w:ascii="Arial" w:hAnsi="Arial" w:cs="Arial"/>
          <w:b/>
          <w:bCs/>
          <w:sz w:val="28"/>
          <w:szCs w:val="28"/>
        </w:rPr>
        <w:t>Talking Points</w:t>
      </w:r>
    </w:p>
    <w:p w14:paraId="09C4C059" w14:textId="185C4BE9" w:rsidR="0E64B7A5" w:rsidRPr="00406817" w:rsidRDefault="0E64B7A5" w:rsidP="37AC85E5">
      <w:pPr>
        <w:jc w:val="center"/>
        <w:rPr>
          <w:rFonts w:ascii="Arial" w:hAnsi="Arial" w:cs="Arial"/>
          <w:b/>
          <w:bCs/>
          <w:sz w:val="28"/>
          <w:szCs w:val="28"/>
        </w:rPr>
      </w:pPr>
      <w:r w:rsidRPr="00406817">
        <w:rPr>
          <w:rFonts w:ascii="Arial" w:hAnsi="Arial" w:cs="Arial"/>
          <w:b/>
          <w:bCs/>
          <w:sz w:val="28"/>
          <w:szCs w:val="28"/>
        </w:rPr>
        <w:t>Point-of-Care Antigen Tests in SNFs</w:t>
      </w:r>
    </w:p>
    <w:p w14:paraId="0C8DC0DC" w14:textId="7FC16FD0" w:rsidR="0E64B7A5" w:rsidRPr="00406817" w:rsidRDefault="0E64B7A5" w:rsidP="37AC85E5">
      <w:pPr>
        <w:rPr>
          <w:rFonts w:ascii="Arial" w:hAnsi="Arial" w:cs="Arial"/>
          <w:b/>
          <w:bCs/>
        </w:rPr>
      </w:pPr>
      <w:r w:rsidRPr="00406817">
        <w:rPr>
          <w:rFonts w:ascii="Arial" w:hAnsi="Arial" w:cs="Arial"/>
          <w:b/>
          <w:bCs/>
        </w:rPr>
        <w:t>Background:</w:t>
      </w:r>
    </w:p>
    <w:p w14:paraId="13437FC0" w14:textId="39A7441A" w:rsidR="0E64B7A5" w:rsidRPr="00406817" w:rsidRDefault="0E64B7A5" w:rsidP="37AC85E5">
      <w:pPr>
        <w:rPr>
          <w:rFonts w:ascii="Arial" w:hAnsi="Arial" w:cs="Arial"/>
        </w:rPr>
      </w:pPr>
      <w:r w:rsidRPr="00406817">
        <w:rPr>
          <w:rFonts w:ascii="Arial" w:hAnsi="Arial" w:cs="Arial"/>
        </w:rPr>
        <w:t xml:space="preserve">On July 14, CMS </w:t>
      </w:r>
      <w:hyperlink r:id="rId8">
        <w:r w:rsidRPr="00406817">
          <w:rPr>
            <w:rStyle w:val="Hyperlink"/>
            <w:rFonts w:ascii="Arial" w:hAnsi="Arial" w:cs="Arial"/>
          </w:rPr>
          <w:t>announced</w:t>
        </w:r>
      </w:hyperlink>
      <w:r w:rsidRPr="00406817">
        <w:rPr>
          <w:rFonts w:ascii="Arial" w:hAnsi="Arial" w:cs="Arial"/>
        </w:rPr>
        <w:t xml:space="preserve"> an initiative to distribute of point-of-care (POC) antigen COVID-19 testing devices to nursing homes across the country. Nursing facilities will receive one of two testing devices: </w:t>
      </w:r>
    </w:p>
    <w:p w14:paraId="31831C7E" w14:textId="3CAB7833" w:rsidR="0E64B7A5" w:rsidRPr="00406817" w:rsidRDefault="0E64B7A5" w:rsidP="37AC85E5">
      <w:pPr>
        <w:pStyle w:val="ListParagraph"/>
        <w:numPr>
          <w:ilvl w:val="0"/>
          <w:numId w:val="4"/>
        </w:numPr>
        <w:rPr>
          <w:rFonts w:ascii="Arial" w:eastAsiaTheme="minorEastAsia" w:hAnsi="Arial" w:cs="Arial"/>
        </w:rPr>
      </w:pPr>
      <w:proofErr w:type="spellStart"/>
      <w:r w:rsidRPr="00406817">
        <w:rPr>
          <w:rFonts w:ascii="Arial" w:hAnsi="Arial" w:cs="Arial"/>
        </w:rPr>
        <w:t>Quidel</w:t>
      </w:r>
      <w:proofErr w:type="spellEnd"/>
      <w:r w:rsidRPr="00406817">
        <w:rPr>
          <w:rFonts w:ascii="Arial" w:hAnsi="Arial" w:cs="Arial"/>
        </w:rPr>
        <w:t xml:space="preserve"> Sofia 2 SARS Antigen FIA </w:t>
      </w:r>
    </w:p>
    <w:p w14:paraId="4C27A006" w14:textId="7D14D85A" w:rsidR="0E64B7A5" w:rsidRPr="00406817" w:rsidRDefault="0E64B7A5" w:rsidP="37AC85E5">
      <w:pPr>
        <w:pStyle w:val="ListParagraph"/>
        <w:numPr>
          <w:ilvl w:val="0"/>
          <w:numId w:val="4"/>
        </w:numPr>
        <w:rPr>
          <w:rFonts w:ascii="Arial" w:hAnsi="Arial" w:cs="Arial"/>
        </w:rPr>
      </w:pPr>
      <w:r w:rsidRPr="00406817">
        <w:rPr>
          <w:rFonts w:ascii="Arial" w:hAnsi="Arial" w:cs="Arial"/>
        </w:rPr>
        <w:t xml:space="preserve">BD </w:t>
      </w:r>
      <w:proofErr w:type="spellStart"/>
      <w:r w:rsidRPr="00406817">
        <w:rPr>
          <w:rFonts w:ascii="Arial" w:hAnsi="Arial" w:cs="Arial"/>
        </w:rPr>
        <w:t>Veritor</w:t>
      </w:r>
      <w:proofErr w:type="spellEnd"/>
      <w:r w:rsidRPr="00406817">
        <w:rPr>
          <w:rFonts w:ascii="Arial" w:hAnsi="Arial" w:cs="Arial"/>
        </w:rPr>
        <w:t xml:space="preserve"> System for Rapid Detection of SARS-CoV-2</w:t>
      </w:r>
    </w:p>
    <w:p w14:paraId="7F81A150" w14:textId="69C5FC91" w:rsidR="37AC85E5" w:rsidRPr="00406817" w:rsidRDefault="37AC85E5" w:rsidP="37AC85E5">
      <w:pPr>
        <w:rPr>
          <w:rFonts w:ascii="Arial" w:hAnsi="Arial" w:cs="Arial"/>
        </w:rPr>
      </w:pPr>
    </w:p>
    <w:p w14:paraId="1C662B67" w14:textId="1B519E29" w:rsidR="0E64B7A5" w:rsidRPr="00406817" w:rsidRDefault="0E64B7A5" w:rsidP="37AC85E5">
      <w:pPr>
        <w:rPr>
          <w:rFonts w:ascii="Arial" w:hAnsi="Arial" w:cs="Arial"/>
          <w:b/>
          <w:bCs/>
        </w:rPr>
      </w:pPr>
      <w:r w:rsidRPr="00406817">
        <w:rPr>
          <w:rFonts w:ascii="Arial" w:hAnsi="Arial" w:cs="Arial"/>
          <w:b/>
          <w:bCs/>
        </w:rPr>
        <w:t>Talking Points</w:t>
      </w:r>
    </w:p>
    <w:p w14:paraId="7EB6F24D" w14:textId="0F676CB1" w:rsidR="6D511FDB" w:rsidRPr="00406817" w:rsidRDefault="6D511FDB" w:rsidP="37AC85E5">
      <w:pPr>
        <w:pStyle w:val="ListParagraph"/>
        <w:numPr>
          <w:ilvl w:val="0"/>
          <w:numId w:val="3"/>
        </w:numPr>
        <w:rPr>
          <w:rFonts w:ascii="Arial" w:eastAsiaTheme="minorEastAsia" w:hAnsi="Arial" w:cs="Arial"/>
        </w:rPr>
      </w:pPr>
      <w:r w:rsidRPr="00406817">
        <w:rPr>
          <w:rFonts w:ascii="Arial" w:hAnsi="Arial" w:cs="Arial"/>
        </w:rPr>
        <w:t xml:space="preserve">The ability to frequently test residents and staff and receive reliable, rapid results is paramount. With rapid results, long term care providers can better identify who has the virus and make tactical decisions to protect residents and staff. </w:t>
      </w:r>
    </w:p>
    <w:p w14:paraId="3EAC44B4" w14:textId="72815730" w:rsidR="0E64B7A5" w:rsidRPr="00406817" w:rsidRDefault="0E64B7A5" w:rsidP="37AC85E5">
      <w:pPr>
        <w:pStyle w:val="ListParagraph"/>
        <w:numPr>
          <w:ilvl w:val="0"/>
          <w:numId w:val="3"/>
        </w:numPr>
        <w:rPr>
          <w:rFonts w:ascii="Arial" w:hAnsi="Arial" w:cs="Arial"/>
        </w:rPr>
      </w:pPr>
      <w:r w:rsidRPr="2ABED239">
        <w:rPr>
          <w:rFonts w:ascii="Arial" w:hAnsi="Arial" w:cs="Arial"/>
        </w:rPr>
        <w:t xml:space="preserve">(as of 8/18/20): Distribution is currently being prioritized to roughly 2,500 nursing homes in hot spots right now, and we believe most have received their devices. </w:t>
      </w:r>
      <w:r w:rsidR="78603549" w:rsidRPr="2ABED239">
        <w:rPr>
          <w:rFonts w:ascii="Arial" w:hAnsi="Arial" w:cs="Arial"/>
        </w:rPr>
        <w:t xml:space="preserve">HHS </w:t>
      </w:r>
      <w:r w:rsidRPr="2ABED239">
        <w:rPr>
          <w:rFonts w:ascii="Arial" w:hAnsi="Arial" w:cs="Arial"/>
        </w:rPr>
        <w:t xml:space="preserve">may be able to provide an update on the status of these shipments. </w:t>
      </w:r>
    </w:p>
    <w:p w14:paraId="11B971E0" w14:textId="0C21ABAD" w:rsidR="0E64B7A5" w:rsidRPr="00406817" w:rsidRDefault="0E64B7A5" w:rsidP="79385EC0">
      <w:pPr>
        <w:pStyle w:val="ListParagraph"/>
        <w:numPr>
          <w:ilvl w:val="0"/>
          <w:numId w:val="3"/>
        </w:numPr>
        <w:rPr>
          <w:rFonts w:ascii="Arial" w:eastAsiaTheme="minorEastAsia" w:hAnsi="Arial" w:cs="Arial"/>
        </w:rPr>
      </w:pPr>
      <w:r w:rsidRPr="2ABED239">
        <w:rPr>
          <w:rFonts w:ascii="Arial" w:hAnsi="Arial" w:cs="Arial"/>
        </w:rPr>
        <w:t>We appreciate that the Administration is focusing on these nursing homes most in need due to community spread and look forward to working with them and private industry to address ongoing needs, such as supplies and guidance.</w:t>
      </w:r>
      <w:r w:rsidR="1CC11928" w:rsidRPr="2ABED239">
        <w:rPr>
          <w:rFonts w:ascii="Arial" w:hAnsi="Arial" w:cs="Arial"/>
        </w:rPr>
        <w:t xml:space="preserve"> We look forward to working with CMS and HHS to further expand this program.</w:t>
      </w:r>
    </w:p>
    <w:p w14:paraId="7B77FBC2" w14:textId="157AF722" w:rsidR="2621A1E8" w:rsidRDefault="2621A1E8" w:rsidP="79385EC0">
      <w:pPr>
        <w:pStyle w:val="ListParagraph"/>
        <w:numPr>
          <w:ilvl w:val="0"/>
          <w:numId w:val="3"/>
        </w:numPr>
        <w:rPr>
          <w:rFonts w:eastAsiaTheme="minorEastAsia"/>
        </w:rPr>
      </w:pPr>
      <w:r w:rsidRPr="2ABED239">
        <w:rPr>
          <w:rFonts w:ascii="Arial" w:hAnsi="Arial" w:cs="Arial"/>
        </w:rPr>
        <w:t>We recognize that HHS and the companies are doing their best to ramp up production to help with reordering test kits, but until adequate supplies are established, providers will need to continue to rely on PCR testing once the initial shipment of test kits runs out.</w:t>
      </w:r>
    </w:p>
    <w:p w14:paraId="0A42E86C" w14:textId="55841092" w:rsidR="0353AF89" w:rsidRDefault="0353AF89" w:rsidP="79385EC0">
      <w:pPr>
        <w:pStyle w:val="ListParagraph"/>
        <w:numPr>
          <w:ilvl w:val="0"/>
          <w:numId w:val="3"/>
        </w:numPr>
      </w:pPr>
      <w:r w:rsidRPr="2ABED239">
        <w:rPr>
          <w:rFonts w:ascii="Arial" w:hAnsi="Arial" w:cs="Arial"/>
        </w:rPr>
        <w:t xml:space="preserve">In July, our </w:t>
      </w:r>
      <w:hyperlink r:id="rId9" w:history="1">
        <w:r w:rsidRPr="2ABED239">
          <w:rPr>
            <w:rStyle w:val="Hyperlink"/>
            <w:rFonts w:ascii="Arial" w:hAnsi="Arial" w:cs="Arial"/>
          </w:rPr>
          <w:t>survey</w:t>
        </w:r>
      </w:hyperlink>
      <w:r w:rsidRPr="2ABED239">
        <w:rPr>
          <w:rFonts w:ascii="Arial" w:hAnsi="Arial" w:cs="Arial"/>
        </w:rPr>
        <w:t xml:space="preserve"> found that 87% of providers said it was taking two days or longer to get results back from lab companies. We need the public and private sector to band together and rally around our nursing homes and assisted living</w:t>
      </w:r>
      <w:r w:rsidR="4D384454" w:rsidRPr="2ABED239">
        <w:rPr>
          <w:rFonts w:ascii="Arial" w:hAnsi="Arial" w:cs="Arial"/>
        </w:rPr>
        <w:t xml:space="preserve"> communities to ensure </w:t>
      </w:r>
      <w:r w:rsidR="088F8216" w:rsidRPr="2ABED239">
        <w:rPr>
          <w:rFonts w:ascii="Arial" w:hAnsi="Arial" w:cs="Arial"/>
        </w:rPr>
        <w:t xml:space="preserve">ongoing support with </w:t>
      </w:r>
      <w:r w:rsidR="4D384454" w:rsidRPr="2ABED239">
        <w:rPr>
          <w:rFonts w:ascii="Arial" w:hAnsi="Arial" w:cs="Arial"/>
        </w:rPr>
        <w:t xml:space="preserve">adequate supplies, reliable </w:t>
      </w:r>
      <w:proofErr w:type="gramStart"/>
      <w:r w:rsidR="4D384454" w:rsidRPr="2ABED239">
        <w:rPr>
          <w:rFonts w:ascii="Arial" w:hAnsi="Arial" w:cs="Arial"/>
        </w:rPr>
        <w:t>tests</w:t>
      </w:r>
      <w:proofErr w:type="gramEnd"/>
      <w:r w:rsidR="4D384454" w:rsidRPr="2ABED239">
        <w:rPr>
          <w:rFonts w:ascii="Arial" w:hAnsi="Arial" w:cs="Arial"/>
        </w:rPr>
        <w:t xml:space="preserve"> and rapid results</w:t>
      </w:r>
      <w:r w:rsidR="29FEF372" w:rsidRPr="2ABED239">
        <w:rPr>
          <w:rFonts w:ascii="Arial" w:hAnsi="Arial" w:cs="Arial"/>
        </w:rPr>
        <w:t>.</w:t>
      </w:r>
    </w:p>
    <w:p w14:paraId="2F23BD29" w14:textId="7B5FF628" w:rsidR="0E64B7A5" w:rsidRPr="00406817" w:rsidRDefault="0E64B7A5" w:rsidP="37AC85E5">
      <w:pPr>
        <w:rPr>
          <w:rFonts w:ascii="Arial" w:hAnsi="Arial" w:cs="Arial"/>
          <w:i/>
          <w:iCs/>
        </w:rPr>
      </w:pPr>
      <w:r w:rsidRPr="00406817">
        <w:rPr>
          <w:rFonts w:ascii="Arial" w:hAnsi="Arial" w:cs="Arial"/>
          <w:i/>
          <w:iCs/>
        </w:rPr>
        <w:t xml:space="preserve"> Questions around false negatives</w:t>
      </w:r>
      <w:r w:rsidR="31A6A36C" w:rsidRPr="00406817">
        <w:rPr>
          <w:rFonts w:ascii="Arial" w:hAnsi="Arial" w:cs="Arial"/>
          <w:i/>
          <w:iCs/>
        </w:rPr>
        <w:t>/states not allowing the use of these tests</w:t>
      </w:r>
      <w:r w:rsidRPr="00406817">
        <w:rPr>
          <w:rFonts w:ascii="Arial" w:hAnsi="Arial" w:cs="Arial"/>
          <w:i/>
          <w:iCs/>
        </w:rPr>
        <w:t xml:space="preserve">: </w:t>
      </w:r>
    </w:p>
    <w:p w14:paraId="1DBC013D" w14:textId="0FC0C055" w:rsidR="0E64B7A5" w:rsidRPr="00406817" w:rsidRDefault="0E64B7A5" w:rsidP="79385EC0">
      <w:pPr>
        <w:pStyle w:val="ListParagraph"/>
        <w:numPr>
          <w:ilvl w:val="0"/>
          <w:numId w:val="2"/>
        </w:numPr>
        <w:rPr>
          <w:rFonts w:ascii="Arial" w:eastAsiaTheme="minorEastAsia" w:hAnsi="Arial" w:cs="Arial"/>
        </w:rPr>
      </w:pPr>
      <w:r w:rsidRPr="2ABED239">
        <w:rPr>
          <w:rFonts w:ascii="Arial" w:hAnsi="Arial" w:cs="Arial"/>
        </w:rPr>
        <w:t xml:space="preserve">We are currently advising providers to follow their state and local public health guidelines and requirements for use of these tests. </w:t>
      </w:r>
    </w:p>
    <w:p w14:paraId="5CDD0555" w14:textId="358FEC4B" w:rsidR="6EC08E7B" w:rsidRDefault="6EC08E7B" w:rsidP="79385EC0">
      <w:pPr>
        <w:pStyle w:val="ListParagraph"/>
        <w:numPr>
          <w:ilvl w:val="0"/>
          <w:numId w:val="2"/>
        </w:numPr>
        <w:rPr>
          <w:rFonts w:eastAsiaTheme="minorEastAsia"/>
        </w:rPr>
      </w:pPr>
      <w:r w:rsidRPr="2ABED239">
        <w:rPr>
          <w:rFonts w:ascii="Arial" w:hAnsi="Arial" w:cs="Arial"/>
        </w:rPr>
        <w:t>CDC has released guidance that indicates it is appropriate to use these antigen test devices as a screening tool in a nursing home, so we are hopeful that state health departments will also recognize their use.</w:t>
      </w:r>
    </w:p>
    <w:p w14:paraId="42A4266A" w14:textId="2A084A5E" w:rsidR="37AC85E5" w:rsidRPr="00406817" w:rsidRDefault="0E64B7A5" w:rsidP="16915044">
      <w:pPr>
        <w:pStyle w:val="ListParagraph"/>
        <w:numPr>
          <w:ilvl w:val="0"/>
          <w:numId w:val="2"/>
        </w:numPr>
        <w:rPr>
          <w:rFonts w:ascii="Arial" w:hAnsi="Arial" w:cs="Arial"/>
        </w:rPr>
      </w:pPr>
      <w:r w:rsidRPr="00406817">
        <w:rPr>
          <w:rFonts w:ascii="Arial" w:hAnsi="Arial" w:cs="Arial"/>
        </w:rPr>
        <w:t xml:space="preserve">CMS and HHS recognized that providers </w:t>
      </w:r>
      <w:proofErr w:type="gramStart"/>
      <w:r w:rsidRPr="00406817">
        <w:rPr>
          <w:rFonts w:ascii="Arial" w:hAnsi="Arial" w:cs="Arial"/>
        </w:rPr>
        <w:t>will</w:t>
      </w:r>
      <w:proofErr w:type="gramEnd"/>
      <w:r w:rsidRPr="00406817">
        <w:rPr>
          <w:rFonts w:ascii="Arial" w:hAnsi="Arial" w:cs="Arial"/>
        </w:rPr>
        <w:t xml:space="preserve"> have many questions, but they did not want to delay in getting this program started and will be providing more guidance in the coming weeks. We appreciate the federal government distributing these tests and hope they will soon address </w:t>
      </w:r>
      <w:r w:rsidR="68AD301C" w:rsidRPr="00406817">
        <w:rPr>
          <w:rFonts w:ascii="Arial" w:hAnsi="Arial" w:cs="Arial"/>
        </w:rPr>
        <w:t xml:space="preserve">such </w:t>
      </w:r>
      <w:r w:rsidRPr="00406817">
        <w:rPr>
          <w:rFonts w:ascii="Arial" w:hAnsi="Arial" w:cs="Arial"/>
        </w:rPr>
        <w:t xml:space="preserve">questions.  </w:t>
      </w:r>
    </w:p>
    <w:p w14:paraId="44DF69A0" w14:textId="77777777" w:rsidR="00406817" w:rsidRDefault="00406817" w:rsidP="16915044">
      <w:pPr>
        <w:rPr>
          <w:rFonts w:ascii="Arial" w:hAnsi="Arial" w:cs="Arial"/>
          <w:i/>
          <w:iCs/>
        </w:rPr>
      </w:pPr>
    </w:p>
    <w:p w14:paraId="09DB6886" w14:textId="0B75E503" w:rsidR="0E64B7A5" w:rsidRPr="00406817" w:rsidRDefault="2A5947C8" w:rsidP="16915044">
      <w:pPr>
        <w:rPr>
          <w:rFonts w:ascii="Arial" w:hAnsi="Arial" w:cs="Arial"/>
          <w:i/>
          <w:iCs/>
        </w:rPr>
      </w:pPr>
      <w:r w:rsidRPr="00406817">
        <w:rPr>
          <w:rFonts w:ascii="Arial" w:hAnsi="Arial" w:cs="Arial"/>
          <w:i/>
          <w:iCs/>
        </w:rPr>
        <w:t>Related Stories (</w:t>
      </w:r>
      <w:r w:rsidR="0E64B7A5" w:rsidRPr="00406817">
        <w:rPr>
          <w:rFonts w:ascii="Arial" w:hAnsi="Arial" w:cs="Arial"/>
          <w:i/>
          <w:iCs/>
        </w:rPr>
        <w:t>On Background</w:t>
      </w:r>
      <w:r w:rsidR="0BFED536" w:rsidRPr="00406817">
        <w:rPr>
          <w:rFonts w:ascii="Arial" w:hAnsi="Arial" w:cs="Arial"/>
          <w:i/>
          <w:iCs/>
        </w:rPr>
        <w:t>):</w:t>
      </w:r>
    </w:p>
    <w:p w14:paraId="5C0FA99F" w14:textId="648F43CA" w:rsidR="1A3DA666" w:rsidRPr="00406817" w:rsidRDefault="6619EF10" w:rsidP="16915044">
      <w:pPr>
        <w:rPr>
          <w:rFonts w:ascii="Arial" w:hAnsi="Arial" w:cs="Arial"/>
        </w:rPr>
      </w:pPr>
      <w:r w:rsidRPr="00406817">
        <w:rPr>
          <w:rFonts w:ascii="Arial" w:hAnsi="Arial" w:cs="Arial"/>
          <w:b/>
          <w:bCs/>
        </w:rPr>
        <w:lastRenderedPageBreak/>
        <w:t>Trump nursing home plan limits supply of free COVID-19</w:t>
      </w:r>
      <w:r w:rsidR="48CC3163" w:rsidRPr="00406817">
        <w:rPr>
          <w:rFonts w:ascii="Arial" w:hAnsi="Arial" w:cs="Arial"/>
          <w:b/>
          <w:bCs/>
        </w:rPr>
        <w:t xml:space="preserve"> </w:t>
      </w:r>
      <w:r w:rsidRPr="00406817">
        <w:rPr>
          <w:rFonts w:ascii="Arial" w:hAnsi="Arial" w:cs="Arial"/>
          <w:b/>
          <w:bCs/>
        </w:rPr>
        <w:t>tests</w:t>
      </w:r>
      <w:r w:rsidR="1A3DA666" w:rsidRPr="00406817">
        <w:rPr>
          <w:rFonts w:ascii="Arial" w:hAnsi="Arial" w:cs="Arial"/>
        </w:rPr>
        <w:br/>
      </w:r>
      <w:hyperlink r:id="rId10">
        <w:r w:rsidRPr="00406817">
          <w:rPr>
            <w:rStyle w:val="Hyperlink"/>
            <w:rFonts w:ascii="Arial" w:hAnsi="Arial" w:cs="Arial"/>
          </w:rPr>
          <w:t>https://apnews.com/267eb99ba143f39d9d51dee32f0512a8</w:t>
        </w:r>
      </w:hyperlink>
      <w:r w:rsidRPr="00406817">
        <w:rPr>
          <w:rFonts w:ascii="Arial" w:hAnsi="Arial" w:cs="Arial"/>
        </w:rPr>
        <w:t xml:space="preserve"> </w:t>
      </w:r>
    </w:p>
    <w:p w14:paraId="6ABAB40B" w14:textId="243AD5E0" w:rsidR="1A3DA666" w:rsidRPr="00406817" w:rsidRDefault="6619EF10" w:rsidP="16915044">
      <w:pPr>
        <w:rPr>
          <w:rFonts w:ascii="Arial" w:hAnsi="Arial" w:cs="Arial"/>
        </w:rPr>
      </w:pPr>
      <w:r w:rsidRPr="00406817">
        <w:rPr>
          <w:rFonts w:ascii="Arial" w:hAnsi="Arial" w:cs="Arial"/>
          <w:b/>
          <w:bCs/>
        </w:rPr>
        <w:t>Error Rates on Rapid Covid-19 Tests Put Nursing Homes on Edge</w:t>
      </w:r>
      <w:r w:rsidR="1A3DA666" w:rsidRPr="00406817">
        <w:rPr>
          <w:rFonts w:ascii="Arial" w:hAnsi="Arial" w:cs="Arial"/>
        </w:rPr>
        <w:br/>
      </w:r>
      <w:r w:rsidRPr="00406817">
        <w:rPr>
          <w:rFonts w:ascii="Arial" w:hAnsi="Arial" w:cs="Arial"/>
        </w:rPr>
        <w:t xml:space="preserve">“After the Food and Drug Administration issued to </w:t>
      </w:r>
      <w:proofErr w:type="spellStart"/>
      <w:r w:rsidRPr="00406817">
        <w:rPr>
          <w:rFonts w:ascii="Arial" w:hAnsi="Arial" w:cs="Arial"/>
        </w:rPr>
        <w:t>Quidel</w:t>
      </w:r>
      <w:proofErr w:type="spellEnd"/>
      <w:r w:rsidRPr="00406817">
        <w:rPr>
          <w:rFonts w:ascii="Arial" w:hAnsi="Arial" w:cs="Arial"/>
        </w:rPr>
        <w:t xml:space="preserve"> its first-ever emergency use authorization for an antigen test in May, FDA Commissioner Stephen Hahn warned that ‘negative results do not rule out infection. With this in mind, negative results from an antigen test may need to be confirmed with a PCR test prior to making treatment decisions or to prevent the possible spread of the virus due to a false negative.’”</w:t>
      </w:r>
      <w:r w:rsidR="1A3DA666" w:rsidRPr="00406817">
        <w:rPr>
          <w:rFonts w:ascii="Arial" w:hAnsi="Arial" w:cs="Arial"/>
        </w:rPr>
        <w:br/>
      </w:r>
      <w:hyperlink r:id="rId11">
        <w:r w:rsidRPr="00406817">
          <w:rPr>
            <w:rStyle w:val="Hyperlink"/>
            <w:rFonts w:ascii="Arial" w:hAnsi="Arial" w:cs="Arial"/>
          </w:rPr>
          <w:t>https://news.bloomberglaw.com/health-law-and-business/error-rates-on-rapid-covid-19-tests-put-nursing-homes-on-edge</w:t>
        </w:r>
      </w:hyperlink>
      <w:r w:rsidR="29D62939" w:rsidRPr="00406817">
        <w:rPr>
          <w:rFonts w:ascii="Arial" w:hAnsi="Arial" w:cs="Arial"/>
        </w:rPr>
        <w:t xml:space="preserve"> </w:t>
      </w:r>
    </w:p>
    <w:p w14:paraId="0B90C698" w14:textId="565E0CE7" w:rsidR="1A3DA666" w:rsidRPr="00406817" w:rsidRDefault="6619EF10" w:rsidP="16915044">
      <w:pPr>
        <w:rPr>
          <w:rFonts w:ascii="Arial" w:hAnsi="Arial" w:cs="Arial"/>
        </w:rPr>
      </w:pPr>
      <w:r w:rsidRPr="00406817">
        <w:rPr>
          <w:rFonts w:ascii="Arial" w:hAnsi="Arial" w:cs="Arial"/>
          <w:b/>
          <w:bCs/>
        </w:rPr>
        <w:t>Feds to send COVID tests to nursing homes, but can California really use them?</w:t>
      </w:r>
      <w:r w:rsidR="1A3DA666" w:rsidRPr="00406817">
        <w:rPr>
          <w:rFonts w:ascii="Arial" w:hAnsi="Arial" w:cs="Arial"/>
        </w:rPr>
        <w:br/>
      </w:r>
      <w:r w:rsidRPr="00406817">
        <w:rPr>
          <w:rFonts w:ascii="Arial" w:hAnsi="Arial" w:cs="Arial"/>
        </w:rPr>
        <w:t>State health officials were caught off guard by the federal government’s plan, as the tests are less accurate and may be of limited use in California’s nursing homes</w:t>
      </w:r>
      <w:r w:rsidR="1A3DA666" w:rsidRPr="00406817">
        <w:rPr>
          <w:rFonts w:ascii="Arial" w:hAnsi="Arial" w:cs="Arial"/>
        </w:rPr>
        <w:br/>
      </w:r>
      <w:hyperlink r:id="rId12">
        <w:r w:rsidRPr="00406817">
          <w:rPr>
            <w:rStyle w:val="Hyperlink"/>
            <w:rFonts w:ascii="Arial" w:hAnsi="Arial" w:cs="Arial"/>
          </w:rPr>
          <w:t>https://www.abc10.com/article/news/local/california/covid-tests-nursing-homes/103-18633a6f-1837-4768-a877-0aae8dda30d9</w:t>
        </w:r>
      </w:hyperlink>
      <w:r w:rsidR="011F1D2A" w:rsidRPr="00406817">
        <w:rPr>
          <w:rFonts w:ascii="Arial" w:hAnsi="Arial" w:cs="Arial"/>
        </w:rPr>
        <w:t xml:space="preserve"> </w:t>
      </w:r>
    </w:p>
    <w:p w14:paraId="0ADF401F" w14:textId="336A3738" w:rsidR="43AFC286" w:rsidRPr="00406817" w:rsidRDefault="43AFC286" w:rsidP="664CB2B9">
      <w:pPr>
        <w:rPr>
          <w:rFonts w:ascii="Arial" w:hAnsi="Arial" w:cs="Arial"/>
        </w:rPr>
      </w:pPr>
      <w:r w:rsidRPr="00406817">
        <w:rPr>
          <w:rFonts w:ascii="Arial" w:hAnsi="Arial" w:cs="Arial"/>
          <w:b/>
          <w:bCs/>
        </w:rPr>
        <w:t>HHS Sent Rapid Testing Machines To Nursing Homes Without Direction, Resulting In Mass Confusion</w:t>
      </w:r>
      <w:r w:rsidRPr="00406817">
        <w:rPr>
          <w:rFonts w:ascii="Arial" w:hAnsi="Arial" w:cs="Arial"/>
        </w:rPr>
        <w:br/>
      </w:r>
      <w:hyperlink r:id="rId13">
        <w:r w:rsidR="05963C2A" w:rsidRPr="00406817">
          <w:rPr>
            <w:rStyle w:val="Hyperlink"/>
            <w:rFonts w:ascii="Arial" w:eastAsia="Calibri" w:hAnsi="Arial" w:cs="Arial"/>
          </w:rPr>
          <w:t>https://talkingpointsmemo.com/muckraker/hhs-sent-rapid-testing-machines-to-nursing-homes-without-direction-resulting-in-mass-confusion</w:t>
        </w:r>
      </w:hyperlink>
      <w:r w:rsidR="05963C2A" w:rsidRPr="00406817">
        <w:rPr>
          <w:rFonts w:ascii="Arial" w:eastAsia="Calibri" w:hAnsi="Arial" w:cs="Arial"/>
        </w:rPr>
        <w:t xml:space="preserve"> </w:t>
      </w:r>
    </w:p>
    <w:p w14:paraId="4DC571C0" w14:textId="38801412" w:rsidR="664CB2B9" w:rsidRPr="00406817" w:rsidRDefault="664CB2B9" w:rsidP="664CB2B9">
      <w:pPr>
        <w:rPr>
          <w:rFonts w:ascii="Arial" w:hAnsi="Arial" w:cs="Arial"/>
        </w:rPr>
      </w:pPr>
    </w:p>
    <w:p w14:paraId="2B3AEF2D" w14:textId="200D98EE" w:rsidR="1A3DA666" w:rsidRPr="00406817" w:rsidRDefault="1A3DA666" w:rsidP="1A3DA666">
      <w:pPr>
        <w:rPr>
          <w:rFonts w:ascii="Arial" w:hAnsi="Arial" w:cs="Arial"/>
        </w:rPr>
      </w:pPr>
    </w:p>
    <w:p w14:paraId="3E5DEBEA" w14:textId="43EC0B91" w:rsidR="37AC85E5" w:rsidRPr="00406817" w:rsidRDefault="37AC85E5" w:rsidP="37AC85E5">
      <w:pPr>
        <w:rPr>
          <w:rFonts w:ascii="Arial" w:hAnsi="Arial" w:cs="Arial"/>
        </w:rPr>
      </w:pPr>
    </w:p>
    <w:sectPr w:rsidR="37AC85E5" w:rsidRPr="0040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B374F"/>
    <w:multiLevelType w:val="hybridMultilevel"/>
    <w:tmpl w:val="35C2E06A"/>
    <w:lvl w:ilvl="0" w:tplc="CF5813B8">
      <w:start w:val="1"/>
      <w:numFmt w:val="bullet"/>
      <w:lvlText w:val=""/>
      <w:lvlJc w:val="left"/>
      <w:pPr>
        <w:ind w:left="720" w:hanging="360"/>
      </w:pPr>
      <w:rPr>
        <w:rFonts w:ascii="Symbol" w:hAnsi="Symbol" w:hint="default"/>
      </w:rPr>
    </w:lvl>
    <w:lvl w:ilvl="1" w:tplc="CB1A5566">
      <w:start w:val="1"/>
      <w:numFmt w:val="bullet"/>
      <w:lvlText w:val="o"/>
      <w:lvlJc w:val="left"/>
      <w:pPr>
        <w:ind w:left="1440" w:hanging="360"/>
      </w:pPr>
      <w:rPr>
        <w:rFonts w:ascii="Courier New" w:hAnsi="Courier New" w:hint="default"/>
      </w:rPr>
    </w:lvl>
    <w:lvl w:ilvl="2" w:tplc="A64EA828">
      <w:start w:val="1"/>
      <w:numFmt w:val="bullet"/>
      <w:lvlText w:val=""/>
      <w:lvlJc w:val="left"/>
      <w:pPr>
        <w:ind w:left="2160" w:hanging="360"/>
      </w:pPr>
      <w:rPr>
        <w:rFonts w:ascii="Wingdings" w:hAnsi="Wingdings" w:hint="default"/>
      </w:rPr>
    </w:lvl>
    <w:lvl w:ilvl="3" w:tplc="703E57B0">
      <w:start w:val="1"/>
      <w:numFmt w:val="bullet"/>
      <w:lvlText w:val=""/>
      <w:lvlJc w:val="left"/>
      <w:pPr>
        <w:ind w:left="2880" w:hanging="360"/>
      </w:pPr>
      <w:rPr>
        <w:rFonts w:ascii="Symbol" w:hAnsi="Symbol" w:hint="default"/>
      </w:rPr>
    </w:lvl>
    <w:lvl w:ilvl="4" w:tplc="78B08FCE">
      <w:start w:val="1"/>
      <w:numFmt w:val="bullet"/>
      <w:lvlText w:val="o"/>
      <w:lvlJc w:val="left"/>
      <w:pPr>
        <w:ind w:left="3600" w:hanging="360"/>
      </w:pPr>
      <w:rPr>
        <w:rFonts w:ascii="Courier New" w:hAnsi="Courier New" w:hint="default"/>
      </w:rPr>
    </w:lvl>
    <w:lvl w:ilvl="5" w:tplc="62E2D19C">
      <w:start w:val="1"/>
      <w:numFmt w:val="bullet"/>
      <w:lvlText w:val=""/>
      <w:lvlJc w:val="left"/>
      <w:pPr>
        <w:ind w:left="4320" w:hanging="360"/>
      </w:pPr>
      <w:rPr>
        <w:rFonts w:ascii="Wingdings" w:hAnsi="Wingdings" w:hint="default"/>
      </w:rPr>
    </w:lvl>
    <w:lvl w:ilvl="6" w:tplc="DA72D9BE">
      <w:start w:val="1"/>
      <w:numFmt w:val="bullet"/>
      <w:lvlText w:val=""/>
      <w:lvlJc w:val="left"/>
      <w:pPr>
        <w:ind w:left="5040" w:hanging="360"/>
      </w:pPr>
      <w:rPr>
        <w:rFonts w:ascii="Symbol" w:hAnsi="Symbol" w:hint="default"/>
      </w:rPr>
    </w:lvl>
    <w:lvl w:ilvl="7" w:tplc="08285792">
      <w:start w:val="1"/>
      <w:numFmt w:val="bullet"/>
      <w:lvlText w:val="o"/>
      <w:lvlJc w:val="left"/>
      <w:pPr>
        <w:ind w:left="5760" w:hanging="360"/>
      </w:pPr>
      <w:rPr>
        <w:rFonts w:ascii="Courier New" w:hAnsi="Courier New" w:hint="default"/>
      </w:rPr>
    </w:lvl>
    <w:lvl w:ilvl="8" w:tplc="FC46B566">
      <w:start w:val="1"/>
      <w:numFmt w:val="bullet"/>
      <w:lvlText w:val=""/>
      <w:lvlJc w:val="left"/>
      <w:pPr>
        <w:ind w:left="6480" w:hanging="360"/>
      </w:pPr>
      <w:rPr>
        <w:rFonts w:ascii="Wingdings" w:hAnsi="Wingdings" w:hint="default"/>
      </w:rPr>
    </w:lvl>
  </w:abstractNum>
  <w:abstractNum w:abstractNumId="1" w15:restartNumberingAfterBreak="0">
    <w:nsid w:val="2292745A"/>
    <w:multiLevelType w:val="hybridMultilevel"/>
    <w:tmpl w:val="D764B7A6"/>
    <w:lvl w:ilvl="0" w:tplc="04EE71DE">
      <w:start w:val="1"/>
      <w:numFmt w:val="bullet"/>
      <w:lvlText w:val=""/>
      <w:lvlJc w:val="left"/>
      <w:pPr>
        <w:ind w:left="720" w:hanging="360"/>
      </w:pPr>
      <w:rPr>
        <w:rFonts w:ascii="Symbol" w:hAnsi="Symbol" w:hint="default"/>
      </w:rPr>
    </w:lvl>
    <w:lvl w:ilvl="1" w:tplc="E0CC9D4A">
      <w:start w:val="1"/>
      <w:numFmt w:val="bullet"/>
      <w:lvlText w:val="o"/>
      <w:lvlJc w:val="left"/>
      <w:pPr>
        <w:ind w:left="1440" w:hanging="360"/>
      </w:pPr>
      <w:rPr>
        <w:rFonts w:ascii="Courier New" w:hAnsi="Courier New" w:hint="default"/>
      </w:rPr>
    </w:lvl>
    <w:lvl w:ilvl="2" w:tplc="C340E892">
      <w:start w:val="1"/>
      <w:numFmt w:val="bullet"/>
      <w:lvlText w:val=""/>
      <w:lvlJc w:val="left"/>
      <w:pPr>
        <w:ind w:left="2160" w:hanging="360"/>
      </w:pPr>
      <w:rPr>
        <w:rFonts w:ascii="Wingdings" w:hAnsi="Wingdings" w:hint="default"/>
      </w:rPr>
    </w:lvl>
    <w:lvl w:ilvl="3" w:tplc="C374E938">
      <w:start w:val="1"/>
      <w:numFmt w:val="bullet"/>
      <w:lvlText w:val=""/>
      <w:lvlJc w:val="left"/>
      <w:pPr>
        <w:ind w:left="2880" w:hanging="360"/>
      </w:pPr>
      <w:rPr>
        <w:rFonts w:ascii="Symbol" w:hAnsi="Symbol" w:hint="default"/>
      </w:rPr>
    </w:lvl>
    <w:lvl w:ilvl="4" w:tplc="CC8A847C">
      <w:start w:val="1"/>
      <w:numFmt w:val="bullet"/>
      <w:lvlText w:val="o"/>
      <w:lvlJc w:val="left"/>
      <w:pPr>
        <w:ind w:left="3600" w:hanging="360"/>
      </w:pPr>
      <w:rPr>
        <w:rFonts w:ascii="Courier New" w:hAnsi="Courier New" w:hint="default"/>
      </w:rPr>
    </w:lvl>
    <w:lvl w:ilvl="5" w:tplc="0EBC85BA">
      <w:start w:val="1"/>
      <w:numFmt w:val="bullet"/>
      <w:lvlText w:val=""/>
      <w:lvlJc w:val="left"/>
      <w:pPr>
        <w:ind w:left="4320" w:hanging="360"/>
      </w:pPr>
      <w:rPr>
        <w:rFonts w:ascii="Wingdings" w:hAnsi="Wingdings" w:hint="default"/>
      </w:rPr>
    </w:lvl>
    <w:lvl w:ilvl="6" w:tplc="C48A9AE4">
      <w:start w:val="1"/>
      <w:numFmt w:val="bullet"/>
      <w:lvlText w:val=""/>
      <w:lvlJc w:val="left"/>
      <w:pPr>
        <w:ind w:left="5040" w:hanging="360"/>
      </w:pPr>
      <w:rPr>
        <w:rFonts w:ascii="Symbol" w:hAnsi="Symbol" w:hint="default"/>
      </w:rPr>
    </w:lvl>
    <w:lvl w:ilvl="7" w:tplc="B020628C">
      <w:start w:val="1"/>
      <w:numFmt w:val="bullet"/>
      <w:lvlText w:val="o"/>
      <w:lvlJc w:val="left"/>
      <w:pPr>
        <w:ind w:left="5760" w:hanging="360"/>
      </w:pPr>
      <w:rPr>
        <w:rFonts w:ascii="Courier New" w:hAnsi="Courier New" w:hint="default"/>
      </w:rPr>
    </w:lvl>
    <w:lvl w:ilvl="8" w:tplc="087836E8">
      <w:start w:val="1"/>
      <w:numFmt w:val="bullet"/>
      <w:lvlText w:val=""/>
      <w:lvlJc w:val="left"/>
      <w:pPr>
        <w:ind w:left="6480" w:hanging="360"/>
      </w:pPr>
      <w:rPr>
        <w:rFonts w:ascii="Wingdings" w:hAnsi="Wingdings" w:hint="default"/>
      </w:rPr>
    </w:lvl>
  </w:abstractNum>
  <w:abstractNum w:abstractNumId="2" w15:restartNumberingAfterBreak="0">
    <w:nsid w:val="4AEA2E74"/>
    <w:multiLevelType w:val="hybridMultilevel"/>
    <w:tmpl w:val="9788CECA"/>
    <w:lvl w:ilvl="0" w:tplc="DB98E666">
      <w:start w:val="1"/>
      <w:numFmt w:val="bullet"/>
      <w:lvlText w:val=""/>
      <w:lvlJc w:val="left"/>
      <w:pPr>
        <w:ind w:left="720" w:hanging="360"/>
      </w:pPr>
      <w:rPr>
        <w:rFonts w:ascii="Symbol" w:hAnsi="Symbol" w:hint="default"/>
      </w:rPr>
    </w:lvl>
    <w:lvl w:ilvl="1" w:tplc="8EE68458">
      <w:start w:val="1"/>
      <w:numFmt w:val="bullet"/>
      <w:lvlText w:val="o"/>
      <w:lvlJc w:val="left"/>
      <w:pPr>
        <w:ind w:left="1440" w:hanging="360"/>
      </w:pPr>
      <w:rPr>
        <w:rFonts w:ascii="Courier New" w:hAnsi="Courier New" w:hint="default"/>
      </w:rPr>
    </w:lvl>
    <w:lvl w:ilvl="2" w:tplc="848C6B3C">
      <w:start w:val="1"/>
      <w:numFmt w:val="bullet"/>
      <w:lvlText w:val=""/>
      <w:lvlJc w:val="left"/>
      <w:pPr>
        <w:ind w:left="2160" w:hanging="360"/>
      </w:pPr>
      <w:rPr>
        <w:rFonts w:ascii="Wingdings" w:hAnsi="Wingdings" w:hint="default"/>
      </w:rPr>
    </w:lvl>
    <w:lvl w:ilvl="3" w:tplc="59824EF2">
      <w:start w:val="1"/>
      <w:numFmt w:val="bullet"/>
      <w:lvlText w:val=""/>
      <w:lvlJc w:val="left"/>
      <w:pPr>
        <w:ind w:left="2880" w:hanging="360"/>
      </w:pPr>
      <w:rPr>
        <w:rFonts w:ascii="Symbol" w:hAnsi="Symbol" w:hint="default"/>
      </w:rPr>
    </w:lvl>
    <w:lvl w:ilvl="4" w:tplc="E7B0CA36">
      <w:start w:val="1"/>
      <w:numFmt w:val="bullet"/>
      <w:lvlText w:val="o"/>
      <w:lvlJc w:val="left"/>
      <w:pPr>
        <w:ind w:left="3600" w:hanging="360"/>
      </w:pPr>
      <w:rPr>
        <w:rFonts w:ascii="Courier New" w:hAnsi="Courier New" w:hint="default"/>
      </w:rPr>
    </w:lvl>
    <w:lvl w:ilvl="5" w:tplc="EF146976">
      <w:start w:val="1"/>
      <w:numFmt w:val="bullet"/>
      <w:lvlText w:val=""/>
      <w:lvlJc w:val="left"/>
      <w:pPr>
        <w:ind w:left="4320" w:hanging="360"/>
      </w:pPr>
      <w:rPr>
        <w:rFonts w:ascii="Wingdings" w:hAnsi="Wingdings" w:hint="default"/>
      </w:rPr>
    </w:lvl>
    <w:lvl w:ilvl="6" w:tplc="4BB0EF18">
      <w:start w:val="1"/>
      <w:numFmt w:val="bullet"/>
      <w:lvlText w:val=""/>
      <w:lvlJc w:val="left"/>
      <w:pPr>
        <w:ind w:left="5040" w:hanging="360"/>
      </w:pPr>
      <w:rPr>
        <w:rFonts w:ascii="Symbol" w:hAnsi="Symbol" w:hint="default"/>
      </w:rPr>
    </w:lvl>
    <w:lvl w:ilvl="7" w:tplc="EB024D00">
      <w:start w:val="1"/>
      <w:numFmt w:val="bullet"/>
      <w:lvlText w:val="o"/>
      <w:lvlJc w:val="left"/>
      <w:pPr>
        <w:ind w:left="5760" w:hanging="360"/>
      </w:pPr>
      <w:rPr>
        <w:rFonts w:ascii="Courier New" w:hAnsi="Courier New" w:hint="default"/>
      </w:rPr>
    </w:lvl>
    <w:lvl w:ilvl="8" w:tplc="6EA0849C">
      <w:start w:val="1"/>
      <w:numFmt w:val="bullet"/>
      <w:lvlText w:val=""/>
      <w:lvlJc w:val="left"/>
      <w:pPr>
        <w:ind w:left="6480" w:hanging="360"/>
      </w:pPr>
      <w:rPr>
        <w:rFonts w:ascii="Wingdings" w:hAnsi="Wingdings" w:hint="default"/>
      </w:rPr>
    </w:lvl>
  </w:abstractNum>
  <w:abstractNum w:abstractNumId="3" w15:restartNumberingAfterBreak="0">
    <w:nsid w:val="72544A39"/>
    <w:multiLevelType w:val="hybridMultilevel"/>
    <w:tmpl w:val="7DCC7B96"/>
    <w:lvl w:ilvl="0" w:tplc="9C2E322C">
      <w:start w:val="1"/>
      <w:numFmt w:val="bullet"/>
      <w:lvlText w:val=""/>
      <w:lvlJc w:val="left"/>
      <w:pPr>
        <w:ind w:left="720" w:hanging="360"/>
      </w:pPr>
      <w:rPr>
        <w:rFonts w:ascii="Symbol" w:hAnsi="Symbol" w:hint="default"/>
      </w:rPr>
    </w:lvl>
    <w:lvl w:ilvl="1" w:tplc="399A430C">
      <w:start w:val="1"/>
      <w:numFmt w:val="bullet"/>
      <w:lvlText w:val="o"/>
      <w:lvlJc w:val="left"/>
      <w:pPr>
        <w:ind w:left="1440" w:hanging="360"/>
      </w:pPr>
      <w:rPr>
        <w:rFonts w:ascii="Courier New" w:hAnsi="Courier New" w:hint="default"/>
      </w:rPr>
    </w:lvl>
    <w:lvl w:ilvl="2" w:tplc="771AA3DC">
      <w:start w:val="1"/>
      <w:numFmt w:val="bullet"/>
      <w:lvlText w:val=""/>
      <w:lvlJc w:val="left"/>
      <w:pPr>
        <w:ind w:left="2160" w:hanging="360"/>
      </w:pPr>
      <w:rPr>
        <w:rFonts w:ascii="Wingdings" w:hAnsi="Wingdings" w:hint="default"/>
      </w:rPr>
    </w:lvl>
    <w:lvl w:ilvl="3" w:tplc="9A867CD0">
      <w:start w:val="1"/>
      <w:numFmt w:val="bullet"/>
      <w:lvlText w:val=""/>
      <w:lvlJc w:val="left"/>
      <w:pPr>
        <w:ind w:left="2880" w:hanging="360"/>
      </w:pPr>
      <w:rPr>
        <w:rFonts w:ascii="Symbol" w:hAnsi="Symbol" w:hint="default"/>
      </w:rPr>
    </w:lvl>
    <w:lvl w:ilvl="4" w:tplc="985A390A">
      <w:start w:val="1"/>
      <w:numFmt w:val="bullet"/>
      <w:lvlText w:val="o"/>
      <w:lvlJc w:val="left"/>
      <w:pPr>
        <w:ind w:left="3600" w:hanging="360"/>
      </w:pPr>
      <w:rPr>
        <w:rFonts w:ascii="Courier New" w:hAnsi="Courier New" w:hint="default"/>
      </w:rPr>
    </w:lvl>
    <w:lvl w:ilvl="5" w:tplc="A55E7C98">
      <w:start w:val="1"/>
      <w:numFmt w:val="bullet"/>
      <w:lvlText w:val=""/>
      <w:lvlJc w:val="left"/>
      <w:pPr>
        <w:ind w:left="4320" w:hanging="360"/>
      </w:pPr>
      <w:rPr>
        <w:rFonts w:ascii="Wingdings" w:hAnsi="Wingdings" w:hint="default"/>
      </w:rPr>
    </w:lvl>
    <w:lvl w:ilvl="6" w:tplc="5D2CBC06">
      <w:start w:val="1"/>
      <w:numFmt w:val="bullet"/>
      <w:lvlText w:val=""/>
      <w:lvlJc w:val="left"/>
      <w:pPr>
        <w:ind w:left="5040" w:hanging="360"/>
      </w:pPr>
      <w:rPr>
        <w:rFonts w:ascii="Symbol" w:hAnsi="Symbol" w:hint="default"/>
      </w:rPr>
    </w:lvl>
    <w:lvl w:ilvl="7" w:tplc="AF2CCB80">
      <w:start w:val="1"/>
      <w:numFmt w:val="bullet"/>
      <w:lvlText w:val="o"/>
      <w:lvlJc w:val="left"/>
      <w:pPr>
        <w:ind w:left="5760" w:hanging="360"/>
      </w:pPr>
      <w:rPr>
        <w:rFonts w:ascii="Courier New" w:hAnsi="Courier New" w:hint="default"/>
      </w:rPr>
    </w:lvl>
    <w:lvl w:ilvl="8" w:tplc="998C038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A4159"/>
    <w:rsid w:val="00370AC5"/>
    <w:rsid w:val="00406817"/>
    <w:rsid w:val="005F75EF"/>
    <w:rsid w:val="011F1D2A"/>
    <w:rsid w:val="0353AF89"/>
    <w:rsid w:val="05963C2A"/>
    <w:rsid w:val="088F8216"/>
    <w:rsid w:val="0B537BAA"/>
    <w:rsid w:val="0BFED536"/>
    <w:rsid w:val="0E64B7A5"/>
    <w:rsid w:val="0E9309F2"/>
    <w:rsid w:val="104F1125"/>
    <w:rsid w:val="16915044"/>
    <w:rsid w:val="16E7DF51"/>
    <w:rsid w:val="1A3DA666"/>
    <w:rsid w:val="1CC11928"/>
    <w:rsid w:val="2621A1E8"/>
    <w:rsid w:val="276143F1"/>
    <w:rsid w:val="29D62939"/>
    <w:rsid w:val="29FEF372"/>
    <w:rsid w:val="2A5947C8"/>
    <w:rsid w:val="2ABED239"/>
    <w:rsid w:val="31A6A36C"/>
    <w:rsid w:val="31B37F81"/>
    <w:rsid w:val="3405497A"/>
    <w:rsid w:val="36BA4159"/>
    <w:rsid w:val="37AC85E5"/>
    <w:rsid w:val="3944E1FF"/>
    <w:rsid w:val="3A9B5BF9"/>
    <w:rsid w:val="3ACFDF44"/>
    <w:rsid w:val="3D193B4E"/>
    <w:rsid w:val="3E3330A8"/>
    <w:rsid w:val="41F69F9C"/>
    <w:rsid w:val="42D25DFE"/>
    <w:rsid w:val="43AFC286"/>
    <w:rsid w:val="48CC3163"/>
    <w:rsid w:val="4D384454"/>
    <w:rsid w:val="53106A1A"/>
    <w:rsid w:val="5B4AB876"/>
    <w:rsid w:val="5BFDAD1F"/>
    <w:rsid w:val="6207BB71"/>
    <w:rsid w:val="6619EF10"/>
    <w:rsid w:val="664CB2B9"/>
    <w:rsid w:val="68AD301C"/>
    <w:rsid w:val="690B4CE5"/>
    <w:rsid w:val="6D511FDB"/>
    <w:rsid w:val="6EC08E7B"/>
    <w:rsid w:val="6EC6C3BC"/>
    <w:rsid w:val="7220B46A"/>
    <w:rsid w:val="73532B1C"/>
    <w:rsid w:val="78603549"/>
    <w:rsid w:val="7938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4159"/>
  <w15:chartTrackingRefBased/>
  <w15:docId w15:val="{1A3471AB-3837-4EB0-8194-23721184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news/2020/07/14/trump-administration-announces-initiative-more-faster-covid-19-testing-nursing-homes.html" TargetMode="External"/><Relationship Id="rId13" Type="http://schemas.openxmlformats.org/officeDocument/2006/relationships/hyperlink" Target="https://talkingpointsmemo.com/muckraker/hhs-sent-rapid-testing-machines-to-nursing-homes-without-direction-resulting-in-mass-confu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c10.com/article/news/local/california/covid-tests-nursing-homes/103-18633a6f-1837-4768-a877-0aae8dda30d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bloomberglaw.com/health-law-and-business/error-rates-on-rapid-covid-19-tests-put-nursing-homes-on-ed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news.com/267eb99ba143f39d9d51dee32f0512a8" TargetMode="External"/><Relationship Id="rId4" Type="http://schemas.openxmlformats.org/officeDocument/2006/relationships/numbering" Target="numbering.xml"/><Relationship Id="rId9" Type="http://schemas.openxmlformats.org/officeDocument/2006/relationships/hyperlink" Target="https://www.ahcancal.org/News/news_releases/Documents/AHCA-NCAL-Survey-Testing-Resul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DADF53174F4EAFF3E92B07B53BDB" ma:contentTypeVersion="9" ma:contentTypeDescription="Create a new document." ma:contentTypeScope="" ma:versionID="e56a0c7bec9e968c4ac35da17d90e69a">
  <xsd:schema xmlns:xsd="http://www.w3.org/2001/XMLSchema" xmlns:xs="http://www.w3.org/2001/XMLSchema" xmlns:p="http://schemas.microsoft.com/office/2006/metadata/properties" xmlns:ns2="8675a7c6-f1e2-49ea-baaa-f40fcaa2368d" targetNamespace="http://schemas.microsoft.com/office/2006/metadata/properties" ma:root="true" ma:fieldsID="fca55a7f22fe60f1cb2025fd5e3c79bf" ns2:_="">
    <xsd:import namespace="8675a7c6-f1e2-49ea-baaa-f40fcaa23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5a7c6-f1e2-49ea-baaa-f40fcaa2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FED47-FEF1-4F34-8A6F-E0EF95A2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5a7c6-f1e2-49ea-baaa-f40fcaa2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E920F-5049-49E6-89A3-41CD6821752E}">
  <ds:schemaRefs>
    <ds:schemaRef ds:uri="http://schemas.microsoft.com/sharepoint/v3/contenttype/forms"/>
  </ds:schemaRefs>
</ds:datastoreItem>
</file>

<file path=customXml/itemProps3.xml><?xml version="1.0" encoding="utf-8"?>
<ds:datastoreItem xmlns:ds="http://schemas.openxmlformats.org/officeDocument/2006/customXml" ds:itemID="{E742F9C4-B754-460F-8B44-BF6B304C8E8A}">
  <ds:schemaRefs>
    <ds:schemaRef ds:uri="http://schemas.microsoft.com/office/2006/documentManagement/types"/>
    <ds:schemaRef ds:uri="http://purl.org/dc/elements/1.1/"/>
    <ds:schemaRef ds:uri="8675a7c6-f1e2-49ea-baaa-f40fcaa2368d"/>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Reeves</dc:creator>
  <cp:keywords/>
  <dc:description/>
  <cp:lastModifiedBy>Allison Dew</cp:lastModifiedBy>
  <cp:revision>2</cp:revision>
  <dcterms:created xsi:type="dcterms:W3CDTF">2020-08-27T17:05:00Z</dcterms:created>
  <dcterms:modified xsi:type="dcterms:W3CDTF">2020-08-27T17:05:00Z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0x010100465BDADF53174F4EAFF3E92B07B53BDB</vt:lpwstr>
  </property>
</Properties>
</file>