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F5311C" w:rsidRDefault="0016324E">
      <w:pPr>
        <w:jc w:val="center"/>
        <w:rPr>
          <w:b/>
        </w:rPr>
      </w:pPr>
      <w:r>
        <w:rPr>
          <w:b/>
        </w:rPr>
        <w:t>Stimulus Asks</w:t>
      </w:r>
    </w:p>
    <w:p w14:paraId="00000002" w14:textId="77777777" w:rsidR="00F5311C" w:rsidRDefault="00F5311C">
      <w:pPr>
        <w:jc w:val="center"/>
        <w:rPr>
          <w:b/>
        </w:rPr>
      </w:pPr>
    </w:p>
    <w:p w14:paraId="00000003" w14:textId="77777777" w:rsidR="00F5311C" w:rsidRDefault="0016324E">
      <w:pPr>
        <w:rPr>
          <w:b/>
        </w:rPr>
      </w:pPr>
      <w:r>
        <w:rPr>
          <w:b/>
        </w:rPr>
        <w:t>Facebook/Twitter</w:t>
      </w:r>
    </w:p>
    <w:p w14:paraId="00000004" w14:textId="5F8AE33B" w:rsidR="00F5311C" w:rsidRDefault="0016324E">
      <w:r>
        <w:t xml:space="preserve">As Congress considers the next round of #COVID19 stimulus funding, they must prioritize #LTCHeroes in nursing homes and assisted living communities across the country. </w:t>
      </w:r>
      <w:hyperlink r:id="rId7">
        <w:r>
          <w:rPr>
            <w:color w:val="1155CC"/>
            <w:u w:val="single"/>
          </w:rPr>
          <w:t>https://www.ahcancal.org/News/news_releases/Documents/Stimulus-4-Asks.pdf</w:t>
        </w:r>
      </w:hyperlink>
      <w:r>
        <w:t xml:space="preserve"> </w:t>
      </w:r>
    </w:p>
    <w:p w14:paraId="6E3C34DC" w14:textId="77777777" w:rsidR="00BB416E" w:rsidRDefault="00BB416E"/>
    <w:p w14:paraId="00000005" w14:textId="77777777" w:rsidR="00F5311C" w:rsidRDefault="0016324E">
      <w:r>
        <w:rPr>
          <w:noProof/>
        </w:rPr>
        <w:drawing>
          <wp:inline distT="114300" distB="114300" distL="114300" distR="114300" wp14:anchorId="7E940C19" wp14:editId="07777777">
            <wp:extent cx="5943600" cy="31115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6" w14:textId="77777777" w:rsidR="00F5311C" w:rsidRDefault="00F5311C">
      <w:pPr>
        <w:rPr>
          <w:b/>
        </w:rPr>
      </w:pPr>
    </w:p>
    <w:p w14:paraId="00000007" w14:textId="77777777" w:rsidR="00F5311C" w:rsidRDefault="0016324E">
      <w:pPr>
        <w:rPr>
          <w:b/>
        </w:rPr>
      </w:pPr>
      <w:r>
        <w:rPr>
          <w:b/>
        </w:rPr>
        <w:t>Facebook/Twitter</w:t>
      </w:r>
    </w:p>
    <w:p w14:paraId="00000008" w14:textId="77777777" w:rsidR="00F5311C" w:rsidRDefault="0016324E">
      <w:r>
        <w:t xml:space="preserve">Long term care providers have undertaken heroic efforts to protect vulnerable seniors from #COVID19. Now, these #LTCHeroes need support from Congress. </w:t>
      </w:r>
      <w:hyperlink r:id="rId9">
        <w:r w:rsidRPr="5848EF2E">
          <w:rPr>
            <w:color w:val="1155CC"/>
            <w:u w:val="single"/>
          </w:rPr>
          <w:t>https://www.ahcancal.org/News/news_releases/Documents/Stimulus-4-Asks.pdf</w:t>
        </w:r>
      </w:hyperlink>
      <w:r>
        <w:t xml:space="preserve"> </w:t>
      </w:r>
    </w:p>
    <w:p w14:paraId="50D34726" w14:textId="408869C3" w:rsidR="450DE1D9" w:rsidRDefault="450DE1D9" w:rsidP="450DE1D9"/>
    <w:p w14:paraId="645FF18F" w14:textId="77777777" w:rsidR="2AF617C9" w:rsidRDefault="2AF617C9" w:rsidP="450DE1D9">
      <w:pPr>
        <w:rPr>
          <w:b/>
          <w:bCs/>
        </w:rPr>
      </w:pPr>
      <w:r w:rsidRPr="5848EF2E">
        <w:rPr>
          <w:b/>
          <w:bCs/>
        </w:rPr>
        <w:t>Facebook/Twitter</w:t>
      </w:r>
    </w:p>
    <w:p w14:paraId="0011085A" w14:textId="577B35ED" w:rsidR="2AF617C9" w:rsidRDefault="00F869C0" w:rsidP="450DE1D9">
      <w:r>
        <w:t>Our nation’s seniors deserve our unwavering support. Congress must prioritize those receiving care in nursing homes and assisted living communities</w:t>
      </w:r>
      <w:r w:rsidR="00874E48">
        <w:t xml:space="preserve">. </w:t>
      </w:r>
      <w:hyperlink r:id="rId10" w:history="1">
        <w:r w:rsidR="00874E48" w:rsidRPr="5848EF2E">
          <w:rPr>
            <w:rStyle w:val="Hyperlink"/>
          </w:rPr>
          <w:t>www.saveourseniors.org</w:t>
        </w:r>
      </w:hyperlink>
      <w:r w:rsidR="00874E48">
        <w:t xml:space="preserve"> </w:t>
      </w:r>
    </w:p>
    <w:p w14:paraId="2CD0986B" w14:textId="77777777" w:rsidR="00874E48" w:rsidRDefault="00874E48" w:rsidP="450DE1D9"/>
    <w:p w14:paraId="00000009" w14:textId="77777777" w:rsidR="00F5311C" w:rsidRDefault="00F5311C"/>
    <w:p w14:paraId="0000000A" w14:textId="77777777" w:rsidR="00F5311C" w:rsidRDefault="0016324E">
      <w:pPr>
        <w:jc w:val="center"/>
        <w:rPr>
          <w:b/>
        </w:rPr>
      </w:pPr>
      <w:r>
        <w:rPr>
          <w:b/>
        </w:rPr>
        <w:t xml:space="preserve">AHCA/NCAL: State-By-State Breakdown: COVID-19 Testing Positivity Rates Among </w:t>
      </w:r>
      <w:proofErr w:type="gramStart"/>
      <w:r>
        <w:rPr>
          <w:b/>
        </w:rPr>
        <w:t>The</w:t>
      </w:r>
      <w:proofErr w:type="gramEnd"/>
      <w:r>
        <w:rPr>
          <w:b/>
        </w:rPr>
        <w:t xml:space="preserve"> General Population</w:t>
      </w:r>
    </w:p>
    <w:p w14:paraId="0000000B" w14:textId="77777777" w:rsidR="00F5311C" w:rsidRDefault="00F5311C"/>
    <w:p w14:paraId="0000000C" w14:textId="77777777" w:rsidR="00F5311C" w:rsidRDefault="0016324E">
      <w:pPr>
        <w:rPr>
          <w:b/>
        </w:rPr>
      </w:pPr>
      <w:r>
        <w:rPr>
          <w:b/>
        </w:rPr>
        <w:t>Facebook/Twitter</w:t>
      </w:r>
    </w:p>
    <w:p w14:paraId="0000000D" w14:textId="545AB8F2" w:rsidR="00F5311C" w:rsidRDefault="16084BDD">
      <w:r>
        <w:t xml:space="preserve">As #COVID19 cases spike across the country, many </w:t>
      </w:r>
      <w:proofErr w:type="gramStart"/>
      <w:r>
        <w:t>long term</w:t>
      </w:r>
      <w:proofErr w:type="gramEnd"/>
      <w:r>
        <w:t xml:space="preserve"> care providers are running low on essential #PPE. We must </w:t>
      </w:r>
      <w:r w:rsidR="00EE6B95">
        <w:t>protect</w:t>
      </w:r>
      <w:r>
        <w:t xml:space="preserve"> our #LTCHeroes and get them the resources they need</w:t>
      </w:r>
      <w:r w:rsidR="6C015776">
        <w:t xml:space="preserve"> to safely provide care</w:t>
      </w:r>
      <w:r>
        <w:t xml:space="preserve">. </w:t>
      </w:r>
      <w:hyperlink r:id="rId11">
        <w:r w:rsidRPr="5848EF2E">
          <w:rPr>
            <w:color w:val="1155CC"/>
            <w:u w:val="single"/>
          </w:rPr>
          <w:t>https://www.ahcancal.org/News/news_releases/Documents/State-Breakdown-COVID19-Testing-Positivity-Rates-PPE.pdf</w:t>
        </w:r>
      </w:hyperlink>
    </w:p>
    <w:p w14:paraId="0000000E" w14:textId="5CE14AB4" w:rsidR="00F5311C" w:rsidRDefault="7B58AF5E">
      <w:r>
        <w:rPr>
          <w:noProof/>
        </w:rPr>
        <w:lastRenderedPageBreak/>
        <w:drawing>
          <wp:inline distT="0" distB="0" distL="0" distR="0" wp14:anchorId="5714FC1A" wp14:editId="24F7F93E">
            <wp:extent cx="5619750" cy="2938661"/>
            <wp:effectExtent l="0" t="0" r="0" b="0"/>
            <wp:docPr id="710646902" name="Picture 710646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93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F" w14:textId="77777777" w:rsidR="00F5311C" w:rsidRDefault="00F5311C"/>
    <w:p w14:paraId="00000010" w14:textId="77777777" w:rsidR="00F5311C" w:rsidRDefault="0016324E">
      <w:pPr>
        <w:rPr>
          <w:b/>
        </w:rPr>
      </w:pPr>
      <w:r>
        <w:rPr>
          <w:b/>
        </w:rPr>
        <w:t>Facebook/Twitter</w:t>
      </w:r>
    </w:p>
    <w:p w14:paraId="00000011" w14:textId="483D0691" w:rsidR="00F5311C" w:rsidRDefault="16084BDD">
      <w:r>
        <w:t xml:space="preserve">With cases in the community rising coupled with a lack of testing and #PPE, long term care providers’ work to protect vulnerable seniors could be undone. They need our support now! </w:t>
      </w:r>
      <w:hyperlink r:id="rId13">
        <w:r w:rsidRPr="5848EF2E">
          <w:rPr>
            <w:color w:val="1155CC"/>
            <w:u w:val="single"/>
          </w:rPr>
          <w:t>https://www.ahcancal.org/News/news_releases/Documents/State-Breakdown-COVID19-Testing-Positivity-Rates-PPE.pdf</w:t>
        </w:r>
      </w:hyperlink>
    </w:p>
    <w:p w14:paraId="00000012" w14:textId="2208BF76" w:rsidR="00F5311C" w:rsidRDefault="00F5311C"/>
    <w:p w14:paraId="44A5CF89" w14:textId="4FCE8130" w:rsidR="0098554D" w:rsidRDefault="0007610F">
      <w:r>
        <w:t>PPE is still hard to come</w:t>
      </w:r>
      <w:r w:rsidR="0016324E">
        <w:t xml:space="preserve"> by</w:t>
      </w:r>
      <w:r>
        <w:t xml:space="preserve">. </w:t>
      </w:r>
      <w:r w:rsidR="00FA6D4D">
        <w:t>As cases rise across the country, p</w:t>
      </w:r>
      <w:r w:rsidR="00C944FE">
        <w:t>ublic health officials need to direct masks and gowns to nursing homes and assisted living communitie</w:t>
      </w:r>
      <w:r w:rsidR="00FA6D4D">
        <w:t xml:space="preserve">s. </w:t>
      </w:r>
      <w:r w:rsidR="0016324E">
        <w:t xml:space="preserve">Protect our #LTCheroes! </w:t>
      </w:r>
      <w:hyperlink r:id="rId14">
        <w:r w:rsidR="0016324E" w:rsidRPr="5848EF2E">
          <w:rPr>
            <w:color w:val="1155CC"/>
            <w:u w:val="single"/>
          </w:rPr>
          <w:t>https://www.ahcancal.org/News/news_releases/Documents/State-Breakdown-COVID19-Testing-Positivity-Rates-PPE.pdf</w:t>
        </w:r>
      </w:hyperlink>
      <w:r w:rsidR="0016324E" w:rsidRPr="5848EF2E">
        <w:rPr>
          <w:color w:val="1155CC"/>
          <w:u w:val="single"/>
        </w:rPr>
        <w:t xml:space="preserve"> </w:t>
      </w:r>
    </w:p>
    <w:p w14:paraId="7D18CA07" w14:textId="77777777" w:rsidR="007D2715" w:rsidRDefault="007D2715"/>
    <w:p w14:paraId="776C30F8" w14:textId="77777777" w:rsidR="003F7ED3" w:rsidRDefault="003F7ED3" w:rsidP="5848EF2E">
      <w:pPr>
        <w:jc w:val="center"/>
        <w:rPr>
          <w:b/>
          <w:bCs/>
        </w:rPr>
      </w:pPr>
    </w:p>
    <w:p w14:paraId="00000013" w14:textId="39EDEB64" w:rsidR="00F5311C" w:rsidRDefault="0016324E">
      <w:pPr>
        <w:jc w:val="center"/>
        <w:rPr>
          <w:b/>
        </w:rPr>
      </w:pPr>
      <w:r>
        <w:rPr>
          <w:b/>
        </w:rPr>
        <w:t>AHCA/NCAL: Financial Crisis of Nursing Home Industry</w:t>
      </w:r>
    </w:p>
    <w:p w14:paraId="00000014" w14:textId="77777777" w:rsidR="00F5311C" w:rsidRDefault="00F5311C">
      <w:pPr>
        <w:rPr>
          <w:b/>
        </w:rPr>
      </w:pPr>
    </w:p>
    <w:p w14:paraId="00000015" w14:textId="77777777" w:rsidR="00F5311C" w:rsidRDefault="0016324E">
      <w:pPr>
        <w:rPr>
          <w:b/>
        </w:rPr>
      </w:pPr>
      <w:r>
        <w:rPr>
          <w:b/>
        </w:rPr>
        <w:t>Facebook/Twitter</w:t>
      </w:r>
    </w:p>
    <w:p w14:paraId="00000016" w14:textId="6592392E" w:rsidR="00F5311C" w:rsidRDefault="0016324E">
      <w:r>
        <w:t xml:space="preserve">Due in part to Medicaid underfunding, more than 500 nursing homes have closed since 2015. </w:t>
      </w:r>
      <w:r w:rsidR="301F668A">
        <w:t xml:space="preserve">Policymakers </w:t>
      </w:r>
      <w:r>
        <w:t xml:space="preserve">need to support long term care providers and ensure America’s seniors have access to the care they need. </w:t>
      </w:r>
      <w:hyperlink r:id="rId15">
        <w:r w:rsidRPr="5848EF2E">
          <w:rPr>
            <w:color w:val="1155CC"/>
            <w:u w:val="single"/>
          </w:rPr>
          <w:t>https://www.ahcancal.org/News/news_releases/Documents/Nursing-Homes-Facing-Financial-Crisis.pdf</w:t>
        </w:r>
      </w:hyperlink>
    </w:p>
    <w:p w14:paraId="00000018" w14:textId="516C1A2E" w:rsidR="00F5311C" w:rsidRDefault="29DBD3D5" w:rsidP="5848EF2E">
      <w:r>
        <w:rPr>
          <w:noProof/>
        </w:rPr>
        <w:lastRenderedPageBreak/>
        <w:drawing>
          <wp:inline distT="0" distB="0" distL="0" distR="0" wp14:anchorId="626D61A4" wp14:editId="28D4B396">
            <wp:extent cx="5792414" cy="3028950"/>
            <wp:effectExtent l="0" t="0" r="0" b="0"/>
            <wp:docPr id="200334190" name="Picture 200334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414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9" w14:textId="77777777" w:rsidR="00F5311C" w:rsidRDefault="00F5311C"/>
    <w:p w14:paraId="0000001A" w14:textId="77777777" w:rsidR="00F5311C" w:rsidRDefault="0016324E">
      <w:pPr>
        <w:rPr>
          <w:b/>
        </w:rPr>
      </w:pPr>
      <w:r>
        <w:rPr>
          <w:b/>
        </w:rPr>
        <w:t>Facebook/Twitter</w:t>
      </w:r>
    </w:p>
    <w:p w14:paraId="0000001B" w14:textId="7487FAA2" w:rsidR="00F5311C" w:rsidRDefault="0016324E">
      <w:r>
        <w:t xml:space="preserve">Long term care providers have faced chronic Medicaid underfunding for years. Now, the effects are being exacerbated due to #COVID19. We need to </w:t>
      </w:r>
      <w:r w:rsidR="1B23B3EA">
        <w:t>ensure</w:t>
      </w:r>
      <w:r>
        <w:t xml:space="preserve"> our #LTCHeroes and their residents</w:t>
      </w:r>
      <w:r w:rsidR="0CF9D152">
        <w:t xml:space="preserve"> have the funding and resources they need</w:t>
      </w:r>
      <w:r>
        <w:t xml:space="preserve">. </w:t>
      </w:r>
      <w:hyperlink r:id="rId17">
        <w:r w:rsidRPr="5848EF2E">
          <w:rPr>
            <w:color w:val="1155CC"/>
            <w:u w:val="single"/>
          </w:rPr>
          <w:t>https://www.ahcancal.org/News/news_releases/Documents/Nursing-Homes-Facing-Financial-Crisis.pdf</w:t>
        </w:r>
      </w:hyperlink>
    </w:p>
    <w:p w14:paraId="0000001C" w14:textId="77777777" w:rsidR="00F5311C" w:rsidRDefault="00F5311C"/>
    <w:sectPr w:rsidR="00F5311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6084BDD"/>
    <w:rsid w:val="0007610F"/>
    <w:rsid w:val="0016324E"/>
    <w:rsid w:val="00232CEB"/>
    <w:rsid w:val="003F7ED3"/>
    <w:rsid w:val="005C11B5"/>
    <w:rsid w:val="007D2715"/>
    <w:rsid w:val="00874E48"/>
    <w:rsid w:val="0098554D"/>
    <w:rsid w:val="00A11FD3"/>
    <w:rsid w:val="00B733E7"/>
    <w:rsid w:val="00BB416E"/>
    <w:rsid w:val="00BC4968"/>
    <w:rsid w:val="00C6495C"/>
    <w:rsid w:val="00C944FE"/>
    <w:rsid w:val="00DB7C94"/>
    <w:rsid w:val="00E24D33"/>
    <w:rsid w:val="00EE6B95"/>
    <w:rsid w:val="00F5311C"/>
    <w:rsid w:val="00F869C0"/>
    <w:rsid w:val="00FA6D4D"/>
    <w:rsid w:val="04987900"/>
    <w:rsid w:val="09667FA2"/>
    <w:rsid w:val="0CF9D152"/>
    <w:rsid w:val="0EA238C1"/>
    <w:rsid w:val="16084BDD"/>
    <w:rsid w:val="18D7D639"/>
    <w:rsid w:val="1B23B3EA"/>
    <w:rsid w:val="29DBD3D5"/>
    <w:rsid w:val="2AF617C9"/>
    <w:rsid w:val="301F668A"/>
    <w:rsid w:val="42BDB3A6"/>
    <w:rsid w:val="450DE1D9"/>
    <w:rsid w:val="4B56BAE6"/>
    <w:rsid w:val="4F1AB879"/>
    <w:rsid w:val="51B4E4B4"/>
    <w:rsid w:val="52A1E911"/>
    <w:rsid w:val="5848EF2E"/>
    <w:rsid w:val="61A934E0"/>
    <w:rsid w:val="6C015776"/>
    <w:rsid w:val="6CD6F379"/>
    <w:rsid w:val="7B58AF5E"/>
    <w:rsid w:val="7F149057"/>
    <w:rsid w:val="7F99E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3A4CD"/>
  <w15:docId w15:val="{BDACBC3A-D65C-4E97-B9BB-9DBE30B6E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874E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4E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ahcancal.org/News/news_releases/Documents/State-Breakdown-COVID19-Testing-Positivity-Rates-PPE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hyperlink" Target="https://www.ahcancal.org/News/news_releases/Documents/Stimulus-4-Asks.pdf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s://www.ahcancal.org/News/news_releases/Documents/Nursing-Homes-Facing-Financial-Crisis.pdf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ahcancal.org/News/news_releases/Documents/State-Breakdown-COVID19-Testing-Positivity-Rates-PPE.pdf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ahcancal.org/News/news_releases/Documents/Nursing-Homes-Facing-Financial-Crisis.pdf" TargetMode="External"/><Relationship Id="rId10" Type="http://schemas.openxmlformats.org/officeDocument/2006/relationships/hyperlink" Target="http://www.saveourseniors.org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www.ahcancal.org/News/news_releases/Documents/Stimulus-4-Asks.pdf" TargetMode="External"/><Relationship Id="rId14" Type="http://schemas.openxmlformats.org/officeDocument/2006/relationships/hyperlink" Target="https://www.ahcancal.org/News/news_releases/Documents/State-Breakdown-COVID19-Testing-Positivity-Rates-PPE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5BDADF53174F4EAFF3E92B07B53BDB" ma:contentTypeVersion="9" ma:contentTypeDescription="Create a new document." ma:contentTypeScope="" ma:versionID="e56a0c7bec9e968c4ac35da17d90e69a">
  <xsd:schema xmlns:xsd="http://www.w3.org/2001/XMLSchema" xmlns:xs="http://www.w3.org/2001/XMLSchema" xmlns:p="http://schemas.microsoft.com/office/2006/metadata/properties" xmlns:ns2="8675a7c6-f1e2-49ea-baaa-f40fcaa2368d" targetNamespace="http://schemas.microsoft.com/office/2006/metadata/properties" ma:root="true" ma:fieldsID="fca55a7f22fe60f1cb2025fd5e3c79bf" ns2:_="">
    <xsd:import namespace="8675a7c6-f1e2-49ea-baaa-f40fcaa236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75a7c6-f1e2-49ea-baaa-f40fcaa236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FDEE50C-2797-4834-A441-563E26634C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4C1DD4-91DB-45BA-8437-76BD3C28C3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75a7c6-f1e2-49ea-baaa-f40fcaa236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5FBA6D-0049-48A3-8976-5A5BF90AD3E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498</Words>
  <Characters>2839</Characters>
  <Application>Microsoft Office Word</Application>
  <DocSecurity>0</DocSecurity>
  <Lines>23</Lines>
  <Paragraphs>6</Paragraphs>
  <ScaleCrop>false</ScaleCrop>
  <Company/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Allison Dew</cp:lastModifiedBy>
  <cp:revision>2</cp:revision>
  <dcterms:created xsi:type="dcterms:W3CDTF">2020-08-27T17:22:00Z</dcterms:created>
  <dcterms:modified xsi:type="dcterms:W3CDTF">2020-08-27T17:22:00Z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0x010100465BDADF53174F4EAFF3E92B07B53BDB</vt:lpwstr>
  </property>
</Properties>
</file>