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FA209" w14:textId="49D5F77D" w:rsidR="00F14F2A" w:rsidRPr="00F14F2A" w:rsidRDefault="00263D07" w:rsidP="00F14F2A">
      <w:pPr>
        <w:spacing w:after="0" w:line="240" w:lineRule="auto"/>
        <w:rPr>
          <w:rFonts w:ascii="Arial Narrow" w:hAnsi="Arial Narrow"/>
          <w:b/>
          <w:bCs/>
        </w:rPr>
      </w:pPr>
      <w:r w:rsidRPr="1FDC0DF3">
        <w:rPr>
          <w:rFonts w:ascii="Arial Narrow" w:hAnsi="Arial Narrow"/>
          <w:b/>
          <w:bCs/>
        </w:rPr>
        <w:t>Partnerships</w:t>
      </w:r>
      <w:r w:rsidR="00F14F2A" w:rsidRPr="1FDC0DF3">
        <w:rPr>
          <w:rFonts w:ascii="Arial Narrow" w:hAnsi="Arial Narrow"/>
          <w:b/>
          <w:bCs/>
        </w:rPr>
        <w:t xml:space="preserve">, Not </w:t>
      </w:r>
      <w:r w:rsidR="29173BC3" w:rsidRPr="1FDC0DF3">
        <w:rPr>
          <w:rFonts w:ascii="Arial Narrow" w:hAnsi="Arial Narrow"/>
          <w:b/>
          <w:bCs/>
        </w:rPr>
        <w:t>Penalties</w:t>
      </w:r>
      <w:r w:rsidR="00F14F2A" w:rsidRPr="1FDC0DF3">
        <w:rPr>
          <w:rFonts w:ascii="Arial Narrow" w:hAnsi="Arial Narrow"/>
          <w:b/>
          <w:bCs/>
        </w:rPr>
        <w:t xml:space="preserve">, Will Stop </w:t>
      </w:r>
      <w:r w:rsidRPr="1FDC0DF3">
        <w:rPr>
          <w:rFonts w:ascii="Arial Narrow" w:hAnsi="Arial Narrow"/>
          <w:b/>
          <w:bCs/>
        </w:rPr>
        <w:t>COVID</w:t>
      </w:r>
      <w:r w:rsidR="00F14F2A" w:rsidRPr="1FDC0DF3">
        <w:rPr>
          <w:rFonts w:ascii="Arial Narrow" w:hAnsi="Arial Narrow"/>
          <w:b/>
          <w:bCs/>
        </w:rPr>
        <w:t>-19</w:t>
      </w:r>
    </w:p>
    <w:p w14:paraId="039F91FC" w14:textId="77777777" w:rsidR="00F14F2A" w:rsidRDefault="00F14F2A" w:rsidP="00F14F2A">
      <w:pPr>
        <w:spacing w:after="0" w:line="240" w:lineRule="auto"/>
        <w:rPr>
          <w:rFonts w:ascii="Arial Narrow" w:hAnsi="Arial Narrow"/>
        </w:rPr>
      </w:pPr>
    </w:p>
    <w:p w14:paraId="6C2F341F" w14:textId="4C0C016D" w:rsidR="00F14F2A" w:rsidRDefault="00F14F2A" w:rsidP="00F14F2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By XXXX</w:t>
      </w:r>
    </w:p>
    <w:p w14:paraId="62210A0F" w14:textId="77777777" w:rsidR="00F14F2A" w:rsidRDefault="00F14F2A" w:rsidP="00F14F2A">
      <w:pPr>
        <w:spacing w:after="0" w:line="240" w:lineRule="auto"/>
        <w:rPr>
          <w:rFonts w:ascii="Arial Narrow" w:hAnsi="Arial Narrow"/>
        </w:rPr>
      </w:pPr>
    </w:p>
    <w:p w14:paraId="462E46B0" w14:textId="20B00223" w:rsidR="00472B08" w:rsidRDefault="00472B08" w:rsidP="00F14F2A">
      <w:pPr>
        <w:spacing w:after="0" w:line="240" w:lineRule="auto"/>
        <w:rPr>
          <w:rFonts w:ascii="Arial Narrow" w:hAnsi="Arial Narrow"/>
        </w:rPr>
      </w:pPr>
      <w:r w:rsidRPr="1FDC0DF3">
        <w:rPr>
          <w:rFonts w:ascii="Arial Narrow" w:hAnsi="Arial Narrow"/>
        </w:rPr>
        <w:t xml:space="preserve">For months, the </w:t>
      </w:r>
      <w:proofErr w:type="gramStart"/>
      <w:r w:rsidR="006774D2" w:rsidRPr="1FDC0DF3">
        <w:rPr>
          <w:rFonts w:ascii="Arial Narrow" w:hAnsi="Arial Narrow"/>
        </w:rPr>
        <w:t>long term</w:t>
      </w:r>
      <w:proofErr w:type="gramEnd"/>
      <w:r w:rsidRPr="1FDC0DF3">
        <w:rPr>
          <w:rFonts w:ascii="Arial Narrow" w:hAnsi="Arial Narrow"/>
        </w:rPr>
        <w:t xml:space="preserve"> care community has sounded the alarm about COVID-19. Our </w:t>
      </w:r>
      <w:r w:rsidR="4B4C9BDB" w:rsidRPr="1FDC0DF3">
        <w:rPr>
          <w:rFonts w:ascii="Arial Narrow" w:hAnsi="Arial Narrow"/>
        </w:rPr>
        <w:t xml:space="preserve">seniors </w:t>
      </w:r>
      <w:r w:rsidRPr="1FDC0DF3">
        <w:rPr>
          <w:rFonts w:ascii="Arial Narrow" w:hAnsi="Arial Narrow"/>
        </w:rPr>
        <w:t xml:space="preserve">and immune-compromised patients are </w:t>
      </w:r>
      <w:r w:rsidR="004F071E" w:rsidRPr="1FDC0DF3">
        <w:rPr>
          <w:rFonts w:ascii="Arial Narrow" w:hAnsi="Arial Narrow"/>
        </w:rPr>
        <w:t>the most vulnerable</w:t>
      </w:r>
      <w:r w:rsidRPr="1FDC0DF3">
        <w:rPr>
          <w:rFonts w:ascii="Arial Narrow" w:hAnsi="Arial Narrow"/>
        </w:rPr>
        <w:t xml:space="preserve"> for this unprecedented pandemic, and yet </w:t>
      </w:r>
      <w:r w:rsidR="00263D07" w:rsidRPr="1FDC0DF3">
        <w:rPr>
          <w:rFonts w:ascii="Arial Narrow" w:hAnsi="Arial Narrow"/>
        </w:rPr>
        <w:t>until recently</w:t>
      </w:r>
      <w:r w:rsidR="00621643" w:rsidRPr="1FDC0DF3">
        <w:rPr>
          <w:rFonts w:ascii="Arial Narrow" w:hAnsi="Arial Narrow"/>
        </w:rPr>
        <w:t>,</w:t>
      </w:r>
      <w:r w:rsidR="00263D07" w:rsidRPr="1FDC0DF3">
        <w:rPr>
          <w:rFonts w:ascii="Arial Narrow" w:hAnsi="Arial Narrow"/>
        </w:rPr>
        <w:t xml:space="preserve"> </w:t>
      </w:r>
      <w:r w:rsidRPr="1FDC0DF3">
        <w:rPr>
          <w:rFonts w:ascii="Arial Narrow" w:hAnsi="Arial Narrow"/>
        </w:rPr>
        <w:t xml:space="preserve">most public health officials focused their time, energy, and </w:t>
      </w:r>
      <w:r w:rsidR="752EA79B" w:rsidRPr="1FDC0DF3">
        <w:rPr>
          <w:rFonts w:ascii="Arial Narrow" w:hAnsi="Arial Narrow"/>
        </w:rPr>
        <w:t xml:space="preserve">resources </w:t>
      </w:r>
      <w:r w:rsidR="00480B9D" w:rsidRPr="1FDC0DF3">
        <w:rPr>
          <w:rFonts w:ascii="Arial Narrow" w:hAnsi="Arial Narrow"/>
        </w:rPr>
        <w:t>elsewhere</w:t>
      </w:r>
      <w:r w:rsidRPr="1FDC0DF3">
        <w:rPr>
          <w:rFonts w:ascii="Arial Narrow" w:hAnsi="Arial Narrow"/>
        </w:rPr>
        <w:t xml:space="preserve">. </w:t>
      </w:r>
    </w:p>
    <w:p w14:paraId="50B31CB8" w14:textId="77777777" w:rsidR="00F14F2A" w:rsidRDefault="00F14F2A" w:rsidP="00F14F2A">
      <w:pPr>
        <w:spacing w:after="0" w:line="240" w:lineRule="auto"/>
        <w:rPr>
          <w:rFonts w:ascii="Arial Narrow" w:hAnsi="Arial Narrow"/>
        </w:rPr>
      </w:pPr>
    </w:p>
    <w:p w14:paraId="281B74A4" w14:textId="337904A9" w:rsidR="00472B08" w:rsidRDefault="555586A3" w:rsidP="00F14F2A">
      <w:pPr>
        <w:spacing w:after="0" w:line="240" w:lineRule="auto"/>
        <w:rPr>
          <w:rFonts w:ascii="Arial Narrow" w:hAnsi="Arial Narrow"/>
        </w:rPr>
      </w:pPr>
      <w:r w:rsidRPr="1FDC0DF3">
        <w:rPr>
          <w:rFonts w:ascii="Arial Narrow" w:hAnsi="Arial Narrow"/>
        </w:rPr>
        <w:t>The results have been tragic</w:t>
      </w:r>
      <w:r w:rsidR="00472B08" w:rsidRPr="1FDC0DF3">
        <w:rPr>
          <w:rFonts w:ascii="Arial Narrow" w:hAnsi="Arial Narrow"/>
        </w:rPr>
        <w:t xml:space="preserve"> – </w:t>
      </w:r>
      <w:hyperlink r:id="rId8" w:history="1">
        <w:r w:rsidR="2AFC8D04" w:rsidRPr="1FDC0DF3">
          <w:rPr>
            <w:rStyle w:val="Hyperlink"/>
            <w:rFonts w:ascii="Arial Narrow" w:hAnsi="Arial Narrow"/>
          </w:rPr>
          <w:t>at least 40,000 people in long term care have died</w:t>
        </w:r>
      </w:hyperlink>
      <w:r w:rsidR="00472B08" w:rsidRPr="1FDC0DF3">
        <w:rPr>
          <w:rFonts w:ascii="Arial Narrow" w:hAnsi="Arial Narrow"/>
        </w:rPr>
        <w:t xml:space="preserve">. These brothers, sisters, parents, and grandparents all represent the realities of a </w:t>
      </w:r>
      <w:r w:rsidR="65B00272" w:rsidRPr="1FDC0DF3">
        <w:rPr>
          <w:rFonts w:ascii="Arial Narrow" w:hAnsi="Arial Narrow"/>
        </w:rPr>
        <w:t xml:space="preserve">failed </w:t>
      </w:r>
      <w:r w:rsidR="00472B08" w:rsidRPr="1FDC0DF3">
        <w:rPr>
          <w:rFonts w:ascii="Arial Narrow" w:hAnsi="Arial Narrow"/>
        </w:rPr>
        <w:t>pandemic response</w:t>
      </w:r>
      <w:r w:rsidR="00EB3A8C" w:rsidRPr="1FDC0DF3">
        <w:rPr>
          <w:rFonts w:ascii="Arial Narrow" w:hAnsi="Arial Narrow"/>
        </w:rPr>
        <w:t>,</w:t>
      </w:r>
      <w:r w:rsidR="00472B08" w:rsidRPr="1FDC0DF3">
        <w:rPr>
          <w:rFonts w:ascii="Arial Narrow" w:hAnsi="Arial Narrow"/>
        </w:rPr>
        <w:t xml:space="preserve"> which left </w:t>
      </w:r>
      <w:r w:rsidR="006774D2" w:rsidRPr="1FDC0DF3">
        <w:rPr>
          <w:rFonts w:ascii="Arial Narrow" w:hAnsi="Arial Narrow"/>
        </w:rPr>
        <w:t>long term</w:t>
      </w:r>
      <w:r w:rsidR="00472B08" w:rsidRPr="1FDC0DF3">
        <w:rPr>
          <w:rFonts w:ascii="Arial Narrow" w:hAnsi="Arial Narrow"/>
        </w:rPr>
        <w:t xml:space="preserve"> care facilities underfunded, under-resourced, and overworked</w:t>
      </w:r>
      <w:r w:rsidR="006B14EA" w:rsidRPr="1FDC0DF3">
        <w:rPr>
          <w:rFonts w:ascii="Arial Narrow" w:hAnsi="Arial Narrow"/>
        </w:rPr>
        <w:t xml:space="preserve"> despite the sacrifices of </w:t>
      </w:r>
      <w:r w:rsidR="6A92BB70" w:rsidRPr="1FDC0DF3">
        <w:rPr>
          <w:rFonts w:ascii="Arial Narrow" w:hAnsi="Arial Narrow"/>
        </w:rPr>
        <w:t>frontline caregivers</w:t>
      </w:r>
      <w:r w:rsidR="006B14EA" w:rsidRPr="1FDC0DF3">
        <w:rPr>
          <w:rFonts w:ascii="Arial Narrow" w:hAnsi="Arial Narrow"/>
        </w:rPr>
        <w:t xml:space="preserve">. </w:t>
      </w:r>
    </w:p>
    <w:p w14:paraId="77954770" w14:textId="77777777" w:rsidR="00F14F2A" w:rsidRDefault="00F14F2A" w:rsidP="00F14F2A">
      <w:pPr>
        <w:spacing w:after="0" w:line="240" w:lineRule="auto"/>
        <w:rPr>
          <w:rFonts w:ascii="Arial Narrow" w:hAnsi="Arial Narrow"/>
        </w:rPr>
      </w:pPr>
    </w:p>
    <w:p w14:paraId="30550EFE" w14:textId="493E8E5C" w:rsidR="00480B9D" w:rsidRDefault="7797B419" w:rsidP="00F14F2A">
      <w:pPr>
        <w:spacing w:after="0" w:line="240" w:lineRule="auto"/>
        <w:rPr>
          <w:rFonts w:ascii="Arial Narrow" w:hAnsi="Arial Narrow"/>
        </w:rPr>
      </w:pPr>
      <w:r w:rsidRPr="1FDC0DF3">
        <w:rPr>
          <w:rFonts w:ascii="Arial Narrow" w:hAnsi="Arial Narrow"/>
        </w:rPr>
        <w:t>W</w:t>
      </w:r>
      <w:r w:rsidR="00480B9D" w:rsidRPr="1FDC0DF3">
        <w:rPr>
          <w:rFonts w:ascii="Arial Narrow" w:hAnsi="Arial Narrow"/>
        </w:rPr>
        <w:t xml:space="preserve">e are </w:t>
      </w:r>
      <w:r w:rsidR="00F13D94" w:rsidRPr="1FDC0DF3">
        <w:rPr>
          <w:rFonts w:ascii="Arial Narrow" w:hAnsi="Arial Narrow"/>
        </w:rPr>
        <w:t>grateful</w:t>
      </w:r>
      <w:r w:rsidR="00480B9D" w:rsidRPr="1FDC0DF3">
        <w:rPr>
          <w:rFonts w:ascii="Arial Narrow" w:hAnsi="Arial Narrow"/>
        </w:rPr>
        <w:t xml:space="preserve"> that </w:t>
      </w:r>
      <w:r w:rsidR="00F14F2A" w:rsidRPr="1FDC0DF3">
        <w:rPr>
          <w:rFonts w:ascii="Arial Narrow" w:hAnsi="Arial Narrow"/>
        </w:rPr>
        <w:t xml:space="preserve">the U.S. Department of </w:t>
      </w:r>
      <w:r w:rsidR="00480B9D" w:rsidRPr="1FDC0DF3">
        <w:rPr>
          <w:rFonts w:ascii="Arial Narrow" w:hAnsi="Arial Narrow"/>
        </w:rPr>
        <w:t xml:space="preserve">Health &amp; Human Services </w:t>
      </w:r>
      <w:r w:rsidR="00F14F2A" w:rsidRPr="1FDC0DF3">
        <w:rPr>
          <w:rFonts w:ascii="Arial Narrow" w:hAnsi="Arial Narrow"/>
        </w:rPr>
        <w:t xml:space="preserve">(HHS) </w:t>
      </w:r>
      <w:r w:rsidR="00480B9D" w:rsidRPr="1FDC0DF3">
        <w:rPr>
          <w:rFonts w:ascii="Arial Narrow" w:hAnsi="Arial Narrow"/>
        </w:rPr>
        <w:t xml:space="preserve">recently provided </w:t>
      </w:r>
      <w:r w:rsidR="008704E7" w:rsidRPr="1FDC0DF3">
        <w:rPr>
          <w:rFonts w:ascii="Arial Narrow" w:hAnsi="Arial Narrow"/>
        </w:rPr>
        <w:t>$4.9 billion</w:t>
      </w:r>
      <w:r w:rsidR="00480B9D" w:rsidRPr="1FDC0DF3">
        <w:rPr>
          <w:rFonts w:ascii="Arial Narrow" w:hAnsi="Arial Narrow"/>
        </w:rPr>
        <w:t xml:space="preserve"> for nursing home</w:t>
      </w:r>
      <w:r w:rsidR="00F14F2A" w:rsidRPr="1FDC0DF3">
        <w:rPr>
          <w:rFonts w:ascii="Arial Narrow" w:hAnsi="Arial Narrow"/>
        </w:rPr>
        <w:t>s</w:t>
      </w:r>
      <w:r w:rsidR="44AAA797" w:rsidRPr="1FDC0DF3">
        <w:rPr>
          <w:rFonts w:ascii="Arial Narrow" w:hAnsi="Arial Narrow"/>
        </w:rPr>
        <w:t xml:space="preserve">, as well as funding for </w:t>
      </w:r>
      <w:r w:rsidR="7F4BAFF7" w:rsidRPr="1FDC0DF3">
        <w:rPr>
          <w:rFonts w:ascii="Arial Narrow" w:hAnsi="Arial Narrow"/>
        </w:rPr>
        <w:t xml:space="preserve">Medicaid long term care </w:t>
      </w:r>
      <w:r w:rsidR="44AAA797" w:rsidRPr="1FDC0DF3">
        <w:rPr>
          <w:rFonts w:ascii="Arial Narrow" w:hAnsi="Arial Narrow"/>
        </w:rPr>
        <w:t>providers</w:t>
      </w:r>
      <w:r w:rsidR="6F335733" w:rsidRPr="1FDC0DF3">
        <w:rPr>
          <w:rFonts w:ascii="Arial Narrow" w:hAnsi="Arial Narrow"/>
        </w:rPr>
        <w:t>. However</w:t>
      </w:r>
      <w:r w:rsidR="00F14F2A" w:rsidRPr="1FDC0DF3">
        <w:rPr>
          <w:rFonts w:ascii="Arial Narrow" w:hAnsi="Arial Narrow"/>
        </w:rPr>
        <w:t xml:space="preserve">, </w:t>
      </w:r>
      <w:r w:rsidR="006B14EA" w:rsidRPr="1FDC0DF3">
        <w:rPr>
          <w:rFonts w:ascii="Arial Narrow" w:hAnsi="Arial Narrow"/>
        </w:rPr>
        <w:t xml:space="preserve">far more support is needed from state and federal agencies, including changes to the </w:t>
      </w:r>
      <w:r w:rsidR="00472B08" w:rsidRPr="1FDC0DF3">
        <w:rPr>
          <w:rFonts w:ascii="Arial Narrow" w:hAnsi="Arial Narrow"/>
        </w:rPr>
        <w:t xml:space="preserve">federal </w:t>
      </w:r>
      <w:r w:rsidR="00480B9D" w:rsidRPr="1FDC0DF3">
        <w:rPr>
          <w:rFonts w:ascii="Arial Narrow" w:hAnsi="Arial Narrow"/>
        </w:rPr>
        <w:t>Centers for Medicare &amp; Medicaid Services (CMS)</w:t>
      </w:r>
      <w:r w:rsidR="00472B08" w:rsidRPr="1FDC0DF3">
        <w:rPr>
          <w:rFonts w:ascii="Arial Narrow" w:hAnsi="Arial Narrow"/>
        </w:rPr>
        <w:t xml:space="preserve"> </w:t>
      </w:r>
      <w:r w:rsidR="00F01397">
        <w:rPr>
          <w:rFonts w:ascii="Arial Narrow" w:hAnsi="Arial Narrow"/>
        </w:rPr>
        <w:t xml:space="preserve">to collaborate with providers to identify and provide feedback on how to provide new and better infection control practices necessary to fight this virus. </w:t>
      </w:r>
    </w:p>
    <w:p w14:paraId="72B261B0" w14:textId="77777777" w:rsidR="00F14F2A" w:rsidRDefault="00F14F2A" w:rsidP="00F14F2A">
      <w:pPr>
        <w:spacing w:after="0" w:line="240" w:lineRule="auto"/>
        <w:rPr>
          <w:rFonts w:ascii="Arial Narrow" w:hAnsi="Arial Narrow"/>
        </w:rPr>
      </w:pPr>
    </w:p>
    <w:p w14:paraId="794C2855" w14:textId="0E03DC7A" w:rsidR="003B0E13" w:rsidRDefault="003B0E13" w:rsidP="00F14F2A">
      <w:pPr>
        <w:spacing w:after="0" w:line="240" w:lineRule="auto"/>
        <w:rPr>
          <w:rFonts w:ascii="Arial Narrow" w:hAnsi="Arial Narrow"/>
        </w:rPr>
      </w:pPr>
      <w:r w:rsidRPr="1FDC0DF3">
        <w:rPr>
          <w:rFonts w:ascii="Arial Narrow" w:hAnsi="Arial Narrow"/>
        </w:rPr>
        <w:t xml:space="preserve">CMS provides an invaluable service to people in </w:t>
      </w:r>
      <w:r w:rsidR="006774D2" w:rsidRPr="1FDC0DF3">
        <w:rPr>
          <w:rFonts w:ascii="Arial Narrow" w:hAnsi="Arial Narrow"/>
        </w:rPr>
        <w:t>long term</w:t>
      </w:r>
      <w:r w:rsidRPr="1FDC0DF3">
        <w:rPr>
          <w:rFonts w:ascii="Arial Narrow" w:hAnsi="Arial Narrow"/>
        </w:rPr>
        <w:t xml:space="preserve"> care communities. They </w:t>
      </w:r>
      <w:r w:rsidR="00480B9D" w:rsidRPr="1FDC0DF3">
        <w:rPr>
          <w:rFonts w:ascii="Arial Narrow" w:hAnsi="Arial Narrow"/>
        </w:rPr>
        <w:t xml:space="preserve">ensure </w:t>
      </w:r>
      <w:r w:rsidR="24AA6F90" w:rsidRPr="1FDC0DF3">
        <w:rPr>
          <w:rFonts w:ascii="Arial Narrow" w:hAnsi="Arial Narrow"/>
        </w:rPr>
        <w:t xml:space="preserve">accountability for delivering </w:t>
      </w:r>
      <w:r w:rsidR="00480B9D" w:rsidRPr="1FDC0DF3">
        <w:rPr>
          <w:rFonts w:ascii="Arial Narrow" w:hAnsi="Arial Narrow"/>
        </w:rPr>
        <w:t>quality care</w:t>
      </w:r>
      <w:r w:rsidR="5E40907D" w:rsidRPr="1FDC0DF3">
        <w:rPr>
          <w:rFonts w:ascii="Arial Narrow" w:hAnsi="Arial Narrow"/>
        </w:rPr>
        <w:t xml:space="preserve"> that is focused on the patient</w:t>
      </w:r>
      <w:r w:rsidR="00480B9D" w:rsidRPr="1FDC0DF3">
        <w:rPr>
          <w:rFonts w:ascii="Arial Narrow" w:hAnsi="Arial Narrow"/>
        </w:rPr>
        <w:t>.</w:t>
      </w:r>
      <w:r w:rsidR="00F14F2A" w:rsidRPr="1FDC0DF3">
        <w:rPr>
          <w:rFonts w:ascii="Arial Narrow" w:hAnsi="Arial Narrow"/>
        </w:rPr>
        <w:t xml:space="preserve"> </w:t>
      </w:r>
      <w:r w:rsidR="00480B9D" w:rsidRPr="1FDC0DF3">
        <w:rPr>
          <w:rFonts w:ascii="Arial Narrow" w:hAnsi="Arial Narrow"/>
        </w:rPr>
        <w:t xml:space="preserve">But </w:t>
      </w:r>
      <w:r w:rsidR="006B14EA" w:rsidRPr="1FDC0DF3">
        <w:rPr>
          <w:rFonts w:ascii="Arial Narrow" w:hAnsi="Arial Narrow"/>
        </w:rPr>
        <w:t>we are in unprecedented times, and that requires a</w:t>
      </w:r>
      <w:r w:rsidR="00F14F2A" w:rsidRPr="1FDC0DF3">
        <w:rPr>
          <w:rFonts w:ascii="Arial Narrow" w:hAnsi="Arial Narrow"/>
        </w:rPr>
        <w:t xml:space="preserve">n </w:t>
      </w:r>
      <w:r w:rsidR="006B14EA" w:rsidRPr="1FDC0DF3">
        <w:rPr>
          <w:rFonts w:ascii="Arial Narrow" w:hAnsi="Arial Narrow"/>
        </w:rPr>
        <w:t>approach</w:t>
      </w:r>
      <w:r w:rsidR="00F14F2A" w:rsidRPr="1FDC0DF3">
        <w:rPr>
          <w:rFonts w:ascii="Arial Narrow" w:hAnsi="Arial Narrow"/>
        </w:rPr>
        <w:t xml:space="preserve"> reflective of the moment</w:t>
      </w:r>
      <w:r w:rsidR="006B14EA" w:rsidRPr="1FDC0DF3">
        <w:rPr>
          <w:rFonts w:ascii="Arial Narrow" w:hAnsi="Arial Narrow"/>
        </w:rPr>
        <w:t xml:space="preserve">. As currently designed, CMS’ system of </w:t>
      </w:r>
      <w:r w:rsidR="00F01397">
        <w:rPr>
          <w:rFonts w:ascii="Arial Narrow" w:hAnsi="Arial Narrow"/>
        </w:rPr>
        <w:t xml:space="preserve">looking for citations and issuing </w:t>
      </w:r>
      <w:r w:rsidR="006B14EA" w:rsidRPr="1FDC0DF3">
        <w:rPr>
          <w:rFonts w:ascii="Arial Narrow" w:hAnsi="Arial Narrow"/>
        </w:rPr>
        <w:t xml:space="preserve">fines related to </w:t>
      </w:r>
      <w:r w:rsidR="166ACF68" w:rsidRPr="1FDC0DF3">
        <w:rPr>
          <w:rFonts w:ascii="Arial Narrow" w:hAnsi="Arial Narrow"/>
        </w:rPr>
        <w:t xml:space="preserve">nursing homes’ </w:t>
      </w:r>
      <w:r w:rsidR="00480B9D" w:rsidRPr="1FDC0DF3">
        <w:rPr>
          <w:rFonts w:ascii="Arial Narrow" w:hAnsi="Arial Narrow"/>
        </w:rPr>
        <w:t xml:space="preserve">COVID-19 response </w:t>
      </w:r>
      <w:r w:rsidR="00F14F2A" w:rsidRPr="1FDC0DF3">
        <w:rPr>
          <w:rFonts w:ascii="Arial Narrow" w:hAnsi="Arial Narrow"/>
        </w:rPr>
        <w:t xml:space="preserve">fails to reflect what </w:t>
      </w:r>
      <w:hyperlink r:id="rId9">
        <w:r w:rsidR="00480B9D" w:rsidRPr="1FDC0DF3">
          <w:rPr>
            <w:rStyle w:val="Hyperlink"/>
            <w:rFonts w:ascii="Arial Narrow" w:hAnsi="Arial Narrow"/>
          </w:rPr>
          <w:t>independent research</w:t>
        </w:r>
      </w:hyperlink>
      <w:r w:rsidR="00480B9D" w:rsidRPr="1FDC0DF3">
        <w:rPr>
          <w:rFonts w:ascii="Arial Narrow" w:hAnsi="Arial Narrow"/>
        </w:rPr>
        <w:t xml:space="preserve"> shows</w:t>
      </w:r>
      <w:r w:rsidR="006774D2" w:rsidRPr="1FDC0DF3">
        <w:rPr>
          <w:rFonts w:ascii="Arial Narrow" w:hAnsi="Arial Narrow"/>
        </w:rPr>
        <w:t xml:space="preserve">, which </w:t>
      </w:r>
      <w:r w:rsidR="00F14F2A" w:rsidRPr="1FDC0DF3">
        <w:rPr>
          <w:rFonts w:ascii="Arial Narrow" w:hAnsi="Arial Narrow"/>
        </w:rPr>
        <w:t xml:space="preserve">is </w:t>
      </w:r>
      <w:r w:rsidR="00480B9D" w:rsidRPr="1FDC0DF3">
        <w:rPr>
          <w:rFonts w:ascii="Arial Narrow" w:hAnsi="Arial Narrow"/>
        </w:rPr>
        <w:t xml:space="preserve">a facility’s quality ratings </w:t>
      </w:r>
      <w:r w:rsidR="00F01397">
        <w:rPr>
          <w:rFonts w:ascii="Arial Narrow" w:hAnsi="Arial Narrow"/>
        </w:rPr>
        <w:t xml:space="preserve">and past inspection </w:t>
      </w:r>
      <w:r w:rsidR="00C2788B">
        <w:rPr>
          <w:rFonts w:ascii="Arial Narrow" w:hAnsi="Arial Narrow"/>
        </w:rPr>
        <w:t>results</w:t>
      </w:r>
      <w:r w:rsidR="00F01397">
        <w:rPr>
          <w:rFonts w:ascii="Arial Narrow" w:hAnsi="Arial Narrow"/>
        </w:rPr>
        <w:t xml:space="preserve"> </w:t>
      </w:r>
      <w:r w:rsidR="00480B9D" w:rsidRPr="1FDC0DF3">
        <w:rPr>
          <w:rFonts w:ascii="Arial Narrow" w:hAnsi="Arial Narrow"/>
        </w:rPr>
        <w:t>ha</w:t>
      </w:r>
      <w:r w:rsidR="00F14F2A" w:rsidRPr="1FDC0DF3">
        <w:rPr>
          <w:rFonts w:ascii="Arial Narrow" w:hAnsi="Arial Narrow"/>
        </w:rPr>
        <w:t>s</w:t>
      </w:r>
      <w:r w:rsidR="00480B9D" w:rsidRPr="1FDC0DF3">
        <w:rPr>
          <w:rFonts w:ascii="Arial Narrow" w:hAnsi="Arial Narrow"/>
        </w:rPr>
        <w:t xml:space="preserve"> little or nothing to do with spreading coronavirus. The real </w:t>
      </w:r>
      <w:r w:rsidR="79A44E69" w:rsidRPr="1FDC0DF3">
        <w:rPr>
          <w:rFonts w:ascii="Arial Narrow" w:hAnsi="Arial Narrow"/>
        </w:rPr>
        <w:t>linchpin was a</w:t>
      </w:r>
      <w:r w:rsidR="00480B9D" w:rsidRPr="1FDC0DF3">
        <w:rPr>
          <w:rFonts w:ascii="Arial Narrow" w:hAnsi="Arial Narrow"/>
        </w:rPr>
        <w:t xml:space="preserve"> facility</w:t>
      </w:r>
      <w:r w:rsidR="6A96B2FD" w:rsidRPr="1FDC0DF3">
        <w:rPr>
          <w:rFonts w:ascii="Arial Narrow" w:hAnsi="Arial Narrow"/>
        </w:rPr>
        <w:t>’s</w:t>
      </w:r>
      <w:r w:rsidR="00480B9D" w:rsidRPr="1FDC0DF3">
        <w:rPr>
          <w:rFonts w:ascii="Arial Narrow" w:hAnsi="Arial Narrow"/>
        </w:rPr>
        <w:t xml:space="preserve"> location – in other words, </w:t>
      </w:r>
      <w:r w:rsidR="739427E0" w:rsidRPr="1FDC0DF3">
        <w:rPr>
          <w:rFonts w:ascii="Arial Narrow" w:hAnsi="Arial Narrow"/>
        </w:rPr>
        <w:t>nursing homes</w:t>
      </w:r>
      <w:r w:rsidR="00480B9D" w:rsidRPr="1FDC0DF3">
        <w:rPr>
          <w:rFonts w:ascii="Arial Narrow" w:hAnsi="Arial Narrow"/>
        </w:rPr>
        <w:t xml:space="preserve"> with large populations around them who were infected were more likely to have cases than </w:t>
      </w:r>
      <w:r w:rsidR="00263D07" w:rsidRPr="1FDC0DF3">
        <w:rPr>
          <w:rFonts w:ascii="Arial Narrow" w:hAnsi="Arial Narrow"/>
        </w:rPr>
        <w:t xml:space="preserve">those </w:t>
      </w:r>
      <w:r w:rsidR="00480B9D" w:rsidRPr="1FDC0DF3">
        <w:rPr>
          <w:rFonts w:ascii="Arial Narrow" w:hAnsi="Arial Narrow"/>
        </w:rPr>
        <w:t xml:space="preserve">in low-population, low-infection areas. </w:t>
      </w:r>
      <w:r w:rsidR="00F01397">
        <w:rPr>
          <w:rFonts w:ascii="Arial Narrow" w:hAnsi="Arial Narrow"/>
        </w:rPr>
        <w:t xml:space="preserve">This makes sense since the virus is more likely to spread when there are more people interacting with each other, which happens in more </w:t>
      </w:r>
      <w:r w:rsidR="00C2788B">
        <w:rPr>
          <w:rFonts w:ascii="Arial Narrow" w:hAnsi="Arial Narrow"/>
        </w:rPr>
        <w:t>densely</w:t>
      </w:r>
      <w:r w:rsidR="00F01397">
        <w:rPr>
          <w:rFonts w:ascii="Arial Narrow" w:hAnsi="Arial Narrow"/>
        </w:rPr>
        <w:t xml:space="preserve"> populated areas. </w:t>
      </w:r>
    </w:p>
    <w:p w14:paraId="68C9E0CF" w14:textId="77777777" w:rsidR="00F14F2A" w:rsidRDefault="00F14F2A" w:rsidP="00F14F2A">
      <w:pPr>
        <w:spacing w:after="0" w:line="240" w:lineRule="auto"/>
        <w:rPr>
          <w:rFonts w:ascii="Arial Narrow" w:hAnsi="Arial Narrow"/>
        </w:rPr>
      </w:pPr>
    </w:p>
    <w:p w14:paraId="25C7DABB" w14:textId="426F29E3" w:rsidR="008704E7" w:rsidRPr="00B60C8B" w:rsidRDefault="2A413671" w:rsidP="00F14F2A">
      <w:pPr>
        <w:spacing w:after="0" w:line="240" w:lineRule="auto"/>
        <w:rPr>
          <w:rFonts w:ascii="Arial Narrow" w:hAnsi="Arial Narrow"/>
        </w:rPr>
      </w:pPr>
      <w:r w:rsidRPr="1FDC0DF3">
        <w:rPr>
          <w:rFonts w:ascii="Arial Narrow" w:hAnsi="Arial Narrow"/>
        </w:rPr>
        <w:t>Nursing homes</w:t>
      </w:r>
      <w:r w:rsidR="006B14EA" w:rsidRPr="1FDC0DF3">
        <w:rPr>
          <w:rFonts w:ascii="Arial Narrow" w:hAnsi="Arial Narrow"/>
        </w:rPr>
        <w:t xml:space="preserve"> need </w:t>
      </w:r>
      <w:r w:rsidR="00C2788B">
        <w:rPr>
          <w:rFonts w:ascii="Arial Narrow" w:hAnsi="Arial Narrow"/>
        </w:rPr>
        <w:t>the f</w:t>
      </w:r>
      <w:r w:rsidR="00F01397">
        <w:rPr>
          <w:rFonts w:ascii="Arial Narrow" w:hAnsi="Arial Narrow"/>
        </w:rPr>
        <w:t>ederal government</w:t>
      </w:r>
      <w:r w:rsidR="00F01397" w:rsidRPr="1FDC0DF3">
        <w:rPr>
          <w:rFonts w:ascii="Arial Narrow" w:hAnsi="Arial Narrow"/>
        </w:rPr>
        <w:t xml:space="preserve"> </w:t>
      </w:r>
      <w:r w:rsidR="006B14EA" w:rsidRPr="1FDC0DF3">
        <w:rPr>
          <w:rFonts w:ascii="Arial Narrow" w:hAnsi="Arial Narrow"/>
        </w:rPr>
        <w:t xml:space="preserve">to help us get more PPE, </w:t>
      </w:r>
      <w:r w:rsidR="003B0E13" w:rsidRPr="1FDC0DF3">
        <w:rPr>
          <w:rFonts w:ascii="Arial Narrow" w:hAnsi="Arial Narrow"/>
        </w:rPr>
        <w:t xml:space="preserve">improve infection control programs, and train staff for a months or years-long battle against COVID-19. </w:t>
      </w:r>
      <w:r w:rsidR="00F01397">
        <w:rPr>
          <w:rFonts w:ascii="Arial Narrow" w:hAnsi="Arial Narrow"/>
        </w:rPr>
        <w:t>Issuing citation</w:t>
      </w:r>
      <w:r w:rsidR="00C2788B">
        <w:rPr>
          <w:rFonts w:ascii="Arial Narrow" w:hAnsi="Arial Narrow"/>
        </w:rPr>
        <w:t>s</w:t>
      </w:r>
      <w:r w:rsidR="00F01397">
        <w:rPr>
          <w:rFonts w:ascii="Arial Narrow" w:hAnsi="Arial Narrow"/>
        </w:rPr>
        <w:t xml:space="preserve"> and </w:t>
      </w:r>
      <w:r w:rsidR="006B14EA" w:rsidRPr="1FDC0DF3">
        <w:rPr>
          <w:rFonts w:ascii="Arial Narrow" w:hAnsi="Arial Narrow"/>
        </w:rPr>
        <w:t xml:space="preserve">fines </w:t>
      </w:r>
      <w:r w:rsidR="00F01397">
        <w:rPr>
          <w:rFonts w:ascii="Arial Narrow" w:hAnsi="Arial Narrow"/>
        </w:rPr>
        <w:t xml:space="preserve">does not help </w:t>
      </w:r>
      <w:r w:rsidR="00C2788B">
        <w:rPr>
          <w:rFonts w:ascii="Arial Narrow" w:hAnsi="Arial Narrow"/>
        </w:rPr>
        <w:t>us achieve this</w:t>
      </w:r>
      <w:r w:rsidR="00F01397">
        <w:rPr>
          <w:rFonts w:ascii="Arial Narrow" w:hAnsi="Arial Narrow"/>
        </w:rPr>
        <w:t>.</w:t>
      </w:r>
      <w:r w:rsidR="00C2788B">
        <w:rPr>
          <w:rFonts w:ascii="Arial Narrow" w:hAnsi="Arial Narrow"/>
        </w:rPr>
        <w:t xml:space="preserve"> </w:t>
      </w:r>
      <w:r w:rsidR="008704E7" w:rsidRPr="1FDC0DF3">
        <w:rPr>
          <w:rFonts w:ascii="Arial Narrow" w:hAnsi="Arial Narrow"/>
        </w:rPr>
        <w:t xml:space="preserve">Three-quarters of facilities do not have enough gowns, masks and other protective equipment, and nearly three-in-five facilities have been forced to ask for public donations, make their own PPE, or reuse what they have. </w:t>
      </w:r>
    </w:p>
    <w:p w14:paraId="7091366E" w14:textId="77777777" w:rsidR="00F14F2A" w:rsidRDefault="00F14F2A" w:rsidP="00F14F2A">
      <w:pPr>
        <w:spacing w:after="0" w:line="240" w:lineRule="auto"/>
        <w:rPr>
          <w:rFonts w:ascii="Arial Narrow" w:hAnsi="Arial Narrow"/>
        </w:rPr>
      </w:pPr>
    </w:p>
    <w:p w14:paraId="5645E1B6" w14:textId="5C1DFC2E" w:rsidR="003B0E13" w:rsidRDefault="006B14EA" w:rsidP="00F14F2A">
      <w:pPr>
        <w:spacing w:after="0" w:line="240" w:lineRule="auto"/>
        <w:rPr>
          <w:rFonts w:ascii="Arial Narrow" w:hAnsi="Arial Narrow"/>
        </w:rPr>
      </w:pPr>
      <w:r w:rsidRPr="1FDC0DF3">
        <w:rPr>
          <w:rFonts w:ascii="Arial Narrow" w:hAnsi="Arial Narrow"/>
        </w:rPr>
        <w:t>Governors’</w:t>
      </w:r>
      <w:r w:rsidR="003B0E13" w:rsidRPr="1FDC0DF3">
        <w:rPr>
          <w:rFonts w:ascii="Arial Narrow" w:hAnsi="Arial Narrow"/>
        </w:rPr>
        <w:t xml:space="preserve"> coronavirus testing </w:t>
      </w:r>
      <w:r w:rsidR="00EF7064">
        <w:rPr>
          <w:rFonts w:ascii="Arial Narrow" w:hAnsi="Arial Narrow"/>
        </w:rPr>
        <w:t>orders</w:t>
      </w:r>
      <w:r w:rsidRPr="1FDC0DF3">
        <w:rPr>
          <w:rFonts w:ascii="Arial Narrow" w:hAnsi="Arial Narrow"/>
        </w:rPr>
        <w:t xml:space="preserve"> are</w:t>
      </w:r>
      <w:r w:rsidR="003B0E13" w:rsidRPr="1FDC0DF3">
        <w:rPr>
          <w:rFonts w:ascii="Arial Narrow" w:hAnsi="Arial Narrow"/>
        </w:rPr>
        <w:t xml:space="preserve"> likewise well-intentioned but </w:t>
      </w:r>
      <w:r w:rsidR="006774D2" w:rsidRPr="1FDC0DF3">
        <w:rPr>
          <w:rFonts w:ascii="Arial Narrow" w:hAnsi="Arial Narrow"/>
        </w:rPr>
        <w:t>not productive when they serve as little more than an unfunded mandate</w:t>
      </w:r>
      <w:r w:rsidR="003B0E13" w:rsidRPr="1FDC0DF3">
        <w:rPr>
          <w:rFonts w:ascii="Arial Narrow" w:hAnsi="Arial Narrow"/>
        </w:rPr>
        <w:t xml:space="preserve">. </w:t>
      </w:r>
      <w:hyperlink r:id="rId10" w:history="1">
        <w:r w:rsidR="5AE3D951" w:rsidRPr="1FDC0DF3">
          <w:rPr>
            <w:rStyle w:val="Hyperlink"/>
            <w:rFonts w:ascii="Arial Narrow" w:hAnsi="Arial Narrow"/>
          </w:rPr>
          <w:t>Research</w:t>
        </w:r>
      </w:hyperlink>
      <w:r w:rsidR="003B0E13" w:rsidRPr="1FDC0DF3">
        <w:rPr>
          <w:rFonts w:ascii="Arial Narrow" w:hAnsi="Arial Narrow"/>
        </w:rPr>
        <w:t xml:space="preserve"> </w:t>
      </w:r>
      <w:r w:rsidR="3A189B8F" w:rsidRPr="1FDC0DF3">
        <w:rPr>
          <w:rFonts w:ascii="Arial Narrow" w:hAnsi="Arial Narrow"/>
        </w:rPr>
        <w:t xml:space="preserve">from the American Health Care Association </w:t>
      </w:r>
      <w:r w:rsidR="003B0E13" w:rsidRPr="1FDC0DF3">
        <w:rPr>
          <w:rFonts w:ascii="Arial Narrow" w:hAnsi="Arial Narrow"/>
        </w:rPr>
        <w:t xml:space="preserve">shows that it would cost $672 million to test all 4.4 million staff and residents of nursing homes and assisted living </w:t>
      </w:r>
      <w:r w:rsidR="238B6785" w:rsidRPr="1FDC0DF3">
        <w:rPr>
          <w:rFonts w:ascii="Arial Narrow" w:hAnsi="Arial Narrow"/>
        </w:rPr>
        <w:t>communities</w:t>
      </w:r>
      <w:r w:rsidR="003B0E13" w:rsidRPr="1FDC0DF3">
        <w:rPr>
          <w:rFonts w:ascii="Arial Narrow" w:hAnsi="Arial Narrow"/>
        </w:rPr>
        <w:t xml:space="preserve">. </w:t>
      </w:r>
    </w:p>
    <w:p w14:paraId="3152A5A3" w14:textId="77777777" w:rsidR="00F14F2A" w:rsidRDefault="00F14F2A" w:rsidP="00F14F2A">
      <w:pPr>
        <w:spacing w:after="0" w:line="240" w:lineRule="auto"/>
        <w:rPr>
          <w:rFonts w:ascii="Arial Narrow" w:hAnsi="Arial Narrow"/>
        </w:rPr>
      </w:pPr>
    </w:p>
    <w:p w14:paraId="7FE007AE" w14:textId="1A7543CB" w:rsidR="003B0E13" w:rsidRPr="008704E7" w:rsidRDefault="003B0E13" w:rsidP="00F14F2A">
      <w:pPr>
        <w:spacing w:after="0" w:line="240" w:lineRule="auto"/>
        <w:rPr>
          <w:rFonts w:ascii="Arial Narrow" w:hAnsi="Arial Narrow"/>
        </w:rPr>
      </w:pPr>
      <w:r w:rsidRPr="1FDC0DF3">
        <w:rPr>
          <w:rFonts w:ascii="Arial Narrow" w:hAnsi="Arial Narrow"/>
        </w:rPr>
        <w:t xml:space="preserve">Ongoing testing capabilities are essential before facilities can re-open, but the current </w:t>
      </w:r>
      <w:r w:rsidR="2F07A187" w:rsidRPr="1FDC0DF3">
        <w:rPr>
          <w:rFonts w:ascii="Arial Narrow" w:hAnsi="Arial Narrow"/>
        </w:rPr>
        <w:t xml:space="preserve">baseline </w:t>
      </w:r>
      <w:r w:rsidRPr="1FDC0DF3">
        <w:rPr>
          <w:rFonts w:ascii="Arial Narrow" w:hAnsi="Arial Narrow"/>
        </w:rPr>
        <w:t xml:space="preserve">testing requirements provide only a snapshot of </w:t>
      </w:r>
      <w:r w:rsidR="0975AEAA" w:rsidRPr="1FDC0DF3">
        <w:rPr>
          <w:rFonts w:ascii="Arial Narrow" w:hAnsi="Arial Narrow"/>
        </w:rPr>
        <w:t>COVID-19 prevalence</w:t>
      </w:r>
      <w:r w:rsidRPr="1FDC0DF3">
        <w:rPr>
          <w:rFonts w:ascii="Arial Narrow" w:hAnsi="Arial Narrow"/>
        </w:rPr>
        <w:t xml:space="preserve">. That $672 million estimate will double or triple if appropriate, </w:t>
      </w:r>
      <w:r w:rsidR="6EA69C2D" w:rsidRPr="1FDC0DF3">
        <w:rPr>
          <w:rFonts w:ascii="Arial Narrow" w:hAnsi="Arial Narrow"/>
        </w:rPr>
        <w:t xml:space="preserve">surveillance </w:t>
      </w:r>
      <w:r w:rsidRPr="1FDC0DF3">
        <w:rPr>
          <w:rFonts w:ascii="Arial Narrow" w:hAnsi="Arial Narrow"/>
        </w:rPr>
        <w:t xml:space="preserve">testing is </w:t>
      </w:r>
      <w:r w:rsidR="51028C02" w:rsidRPr="1FDC0DF3">
        <w:rPr>
          <w:rFonts w:ascii="Arial Narrow" w:hAnsi="Arial Narrow"/>
        </w:rPr>
        <w:t>conducted</w:t>
      </w:r>
      <w:r w:rsidRPr="1FDC0DF3">
        <w:rPr>
          <w:rFonts w:ascii="Arial Narrow" w:hAnsi="Arial Narrow"/>
        </w:rPr>
        <w:t xml:space="preserve">– putting care facilities at </w:t>
      </w:r>
      <w:r w:rsidR="00EB3A8C" w:rsidRPr="1FDC0DF3">
        <w:rPr>
          <w:rFonts w:ascii="Arial Narrow" w:hAnsi="Arial Narrow"/>
        </w:rPr>
        <w:t xml:space="preserve">substantial </w:t>
      </w:r>
      <w:r w:rsidRPr="1FDC0DF3">
        <w:rPr>
          <w:rFonts w:ascii="Arial Narrow" w:hAnsi="Arial Narrow"/>
        </w:rPr>
        <w:t xml:space="preserve">financial risk of not having enough money to provide proper care. </w:t>
      </w:r>
      <w:r w:rsidR="008704E7" w:rsidRPr="1FDC0DF3">
        <w:rPr>
          <w:rFonts w:ascii="Arial Narrow" w:hAnsi="Arial Narrow"/>
        </w:rPr>
        <w:t xml:space="preserve">And with </w:t>
      </w:r>
      <w:r w:rsidR="63FD4896" w:rsidRPr="1FDC0DF3">
        <w:rPr>
          <w:rFonts w:ascii="Arial Narrow" w:hAnsi="Arial Narrow"/>
        </w:rPr>
        <w:t>pre-</w:t>
      </w:r>
      <w:r w:rsidR="008704E7" w:rsidRPr="1FDC0DF3">
        <w:rPr>
          <w:rFonts w:ascii="Arial Narrow" w:hAnsi="Arial Narrow"/>
        </w:rPr>
        <w:t xml:space="preserve">symptomatic people continuing to spread COVID-19, </w:t>
      </w:r>
      <w:r w:rsidR="2444F02C" w:rsidRPr="1FDC0DF3">
        <w:rPr>
          <w:rFonts w:ascii="Arial Narrow" w:hAnsi="Arial Narrow"/>
        </w:rPr>
        <w:t xml:space="preserve">long term </w:t>
      </w:r>
      <w:r w:rsidR="00621643" w:rsidRPr="1FDC0DF3">
        <w:rPr>
          <w:rFonts w:ascii="Arial Narrow" w:hAnsi="Arial Narrow"/>
        </w:rPr>
        <w:t xml:space="preserve">care </w:t>
      </w:r>
      <w:r w:rsidR="008704E7" w:rsidRPr="1FDC0DF3">
        <w:rPr>
          <w:rFonts w:ascii="Arial Narrow" w:hAnsi="Arial Narrow"/>
        </w:rPr>
        <w:t xml:space="preserve">facilities </w:t>
      </w:r>
      <w:r w:rsidR="00621643" w:rsidRPr="1FDC0DF3">
        <w:rPr>
          <w:rFonts w:ascii="Arial Narrow" w:hAnsi="Arial Narrow"/>
        </w:rPr>
        <w:t>will need every resource they can gather to keep fighting an invisible enemy.</w:t>
      </w:r>
    </w:p>
    <w:p w14:paraId="558E08A6" w14:textId="77777777" w:rsidR="00F14F2A" w:rsidRDefault="00F14F2A" w:rsidP="00F14F2A">
      <w:pPr>
        <w:spacing w:after="0" w:line="240" w:lineRule="auto"/>
        <w:rPr>
          <w:rFonts w:ascii="Arial Narrow" w:hAnsi="Arial Narrow"/>
        </w:rPr>
      </w:pPr>
    </w:p>
    <w:p w14:paraId="6F75152A" w14:textId="202321B6" w:rsidR="00480B9D" w:rsidRDefault="008704E7" w:rsidP="00F14F2A">
      <w:pPr>
        <w:spacing w:after="0" w:line="240" w:lineRule="auto"/>
        <w:rPr>
          <w:rFonts w:ascii="Arial Narrow" w:hAnsi="Arial Narrow"/>
        </w:rPr>
      </w:pPr>
      <w:r w:rsidRPr="1FDC0DF3">
        <w:rPr>
          <w:rFonts w:ascii="Arial Narrow" w:hAnsi="Arial Narrow"/>
        </w:rPr>
        <w:t>Since the start of the pandemic, long</w:t>
      </w:r>
      <w:r w:rsidR="006774D2" w:rsidRPr="1FDC0DF3">
        <w:rPr>
          <w:rFonts w:ascii="Arial Narrow" w:hAnsi="Arial Narrow"/>
        </w:rPr>
        <w:t xml:space="preserve"> </w:t>
      </w:r>
      <w:r w:rsidRPr="1FDC0DF3">
        <w:rPr>
          <w:rFonts w:ascii="Arial Narrow" w:hAnsi="Arial Narrow"/>
        </w:rPr>
        <w:t xml:space="preserve">term care community leaders and staff have sought to work with state and federal officials to ensure a healthy workforce, </w:t>
      </w:r>
      <w:r w:rsidR="2D35875E" w:rsidRPr="1FDC0DF3">
        <w:rPr>
          <w:rFonts w:ascii="Arial Narrow" w:hAnsi="Arial Narrow"/>
        </w:rPr>
        <w:t xml:space="preserve">quality </w:t>
      </w:r>
      <w:r w:rsidRPr="1FDC0DF3">
        <w:rPr>
          <w:rFonts w:ascii="Arial Narrow" w:hAnsi="Arial Narrow"/>
        </w:rPr>
        <w:t xml:space="preserve">patient care, and widespread testing. We urge </w:t>
      </w:r>
      <w:r w:rsidR="00F01397">
        <w:rPr>
          <w:rFonts w:ascii="Arial Narrow" w:hAnsi="Arial Narrow"/>
        </w:rPr>
        <w:t xml:space="preserve">federal and state governments </w:t>
      </w:r>
      <w:r w:rsidRPr="1FDC0DF3">
        <w:rPr>
          <w:rFonts w:ascii="Arial Narrow" w:hAnsi="Arial Narrow"/>
        </w:rPr>
        <w:t>to initiate three measures to solve these challenges:</w:t>
      </w:r>
    </w:p>
    <w:p w14:paraId="14787877" w14:textId="77777777" w:rsidR="00F14F2A" w:rsidRDefault="00F14F2A" w:rsidP="00F14F2A">
      <w:pPr>
        <w:spacing w:after="0" w:line="240" w:lineRule="auto"/>
        <w:rPr>
          <w:rFonts w:ascii="Arial Narrow" w:hAnsi="Arial Narrow"/>
        </w:rPr>
      </w:pPr>
    </w:p>
    <w:p w14:paraId="2E88E630" w14:textId="585EDE6B" w:rsidR="004F28CA" w:rsidRDefault="008704E7" w:rsidP="00F14F2A">
      <w:pPr>
        <w:spacing w:after="0" w:line="240" w:lineRule="auto"/>
        <w:rPr>
          <w:rFonts w:ascii="Arial Narrow" w:hAnsi="Arial Narrow"/>
        </w:rPr>
      </w:pPr>
      <w:r w:rsidRPr="1FDC0DF3">
        <w:rPr>
          <w:rFonts w:ascii="Arial Narrow" w:hAnsi="Arial Narrow"/>
        </w:rPr>
        <w:t>First, allow and encourage medical professionals to quickly cross state lines and work in</w:t>
      </w:r>
      <w:r w:rsidR="2384BED9" w:rsidRPr="1FDC0DF3">
        <w:rPr>
          <w:rFonts w:ascii="Arial Narrow" w:hAnsi="Arial Narrow"/>
        </w:rPr>
        <w:t xml:space="preserve"> long term</w:t>
      </w:r>
      <w:r w:rsidRPr="1FDC0DF3">
        <w:rPr>
          <w:rFonts w:ascii="Arial Narrow" w:hAnsi="Arial Narrow"/>
        </w:rPr>
        <w:t xml:space="preserve"> care facilities while utilizing state National Guards. These measures have worked at hospitals, and they will work for </w:t>
      </w:r>
      <w:r w:rsidR="006774D2" w:rsidRPr="1FDC0DF3">
        <w:rPr>
          <w:rFonts w:ascii="Arial Narrow" w:hAnsi="Arial Narrow"/>
        </w:rPr>
        <w:t>long term</w:t>
      </w:r>
      <w:r w:rsidRPr="1FDC0DF3">
        <w:rPr>
          <w:rFonts w:ascii="Arial Narrow" w:hAnsi="Arial Narrow"/>
        </w:rPr>
        <w:t xml:space="preserve"> care residents.</w:t>
      </w:r>
    </w:p>
    <w:p w14:paraId="20193E24" w14:textId="77777777" w:rsidR="006774D2" w:rsidRDefault="006774D2" w:rsidP="00F14F2A">
      <w:pPr>
        <w:spacing w:after="0" w:line="240" w:lineRule="auto"/>
        <w:rPr>
          <w:rFonts w:ascii="Arial Narrow" w:hAnsi="Arial Narrow"/>
        </w:rPr>
      </w:pPr>
    </w:p>
    <w:p w14:paraId="12DA9812" w14:textId="0AC4DAB8" w:rsidR="008704E7" w:rsidRDefault="008704E7" w:rsidP="00F14F2A">
      <w:pPr>
        <w:spacing w:after="0" w:line="240" w:lineRule="auto"/>
        <w:rPr>
          <w:rFonts w:ascii="Arial Narrow" w:hAnsi="Arial Narrow"/>
        </w:rPr>
      </w:pPr>
      <w:r w:rsidRPr="1FDC0DF3">
        <w:rPr>
          <w:rFonts w:ascii="Arial Narrow" w:hAnsi="Arial Narrow"/>
        </w:rPr>
        <w:lastRenderedPageBreak/>
        <w:t xml:space="preserve">Second, Congress and state lawmakers must provide funding for additional PPE, testing, and training. Prevention is the key to stopping the pandemic, and </w:t>
      </w:r>
      <w:proofErr w:type="gramStart"/>
      <w:r w:rsidRPr="1FDC0DF3">
        <w:rPr>
          <w:rFonts w:ascii="Arial Narrow" w:hAnsi="Arial Narrow"/>
        </w:rPr>
        <w:t>long</w:t>
      </w:r>
      <w:r w:rsidR="006774D2" w:rsidRPr="1FDC0DF3">
        <w:rPr>
          <w:rFonts w:ascii="Arial Narrow" w:hAnsi="Arial Narrow"/>
        </w:rPr>
        <w:t xml:space="preserve"> </w:t>
      </w:r>
      <w:r w:rsidRPr="1FDC0DF3">
        <w:rPr>
          <w:rFonts w:ascii="Arial Narrow" w:hAnsi="Arial Narrow"/>
        </w:rPr>
        <w:t>term</w:t>
      </w:r>
      <w:proofErr w:type="gramEnd"/>
      <w:r w:rsidRPr="1FDC0DF3">
        <w:rPr>
          <w:rFonts w:ascii="Arial Narrow" w:hAnsi="Arial Narrow"/>
        </w:rPr>
        <w:t xml:space="preserve"> care staff are the front lines of that solution. </w:t>
      </w:r>
      <w:r w:rsidR="00263D07" w:rsidRPr="1FDC0DF3">
        <w:rPr>
          <w:rFonts w:ascii="Arial Narrow" w:hAnsi="Arial Narrow"/>
        </w:rPr>
        <w:t xml:space="preserve">We pride ourselves on having </w:t>
      </w:r>
      <w:proofErr w:type="gramStart"/>
      <w:r w:rsidR="00263D07" w:rsidRPr="1FDC0DF3">
        <w:rPr>
          <w:rFonts w:ascii="Arial Narrow" w:hAnsi="Arial Narrow"/>
        </w:rPr>
        <w:t>highly-trained</w:t>
      </w:r>
      <w:proofErr w:type="gramEnd"/>
      <w:r w:rsidR="00263D07" w:rsidRPr="1FDC0DF3">
        <w:rPr>
          <w:rFonts w:ascii="Arial Narrow" w:hAnsi="Arial Narrow"/>
        </w:rPr>
        <w:t>, dedicated staff</w:t>
      </w:r>
      <w:r w:rsidR="00621643" w:rsidRPr="1FDC0DF3">
        <w:rPr>
          <w:rFonts w:ascii="Arial Narrow" w:hAnsi="Arial Narrow"/>
        </w:rPr>
        <w:t>. Still,</w:t>
      </w:r>
      <w:r w:rsidR="00263D07" w:rsidRPr="1FDC0DF3">
        <w:rPr>
          <w:rFonts w:ascii="Arial Narrow" w:hAnsi="Arial Narrow"/>
        </w:rPr>
        <w:t xml:space="preserve"> with ever-changing COVID-19 standards and a shortage of necessary </w:t>
      </w:r>
      <w:r w:rsidR="64760884" w:rsidRPr="1FDC0DF3">
        <w:rPr>
          <w:rFonts w:ascii="Arial Narrow" w:hAnsi="Arial Narrow"/>
        </w:rPr>
        <w:t xml:space="preserve">protective </w:t>
      </w:r>
      <w:r w:rsidR="00263D07" w:rsidRPr="1FDC0DF3">
        <w:rPr>
          <w:rFonts w:ascii="Arial Narrow" w:hAnsi="Arial Narrow"/>
        </w:rPr>
        <w:t xml:space="preserve">equipment, even the best staff members have difficulty keeping residents completely safe without the necessary support. </w:t>
      </w:r>
    </w:p>
    <w:p w14:paraId="0BA88E62" w14:textId="77777777" w:rsidR="00F14F2A" w:rsidRDefault="00F14F2A" w:rsidP="00F14F2A">
      <w:pPr>
        <w:spacing w:after="0" w:line="240" w:lineRule="auto"/>
        <w:rPr>
          <w:rFonts w:ascii="Arial Narrow" w:hAnsi="Arial Narrow"/>
        </w:rPr>
      </w:pPr>
    </w:p>
    <w:p w14:paraId="0DB6FAFA" w14:textId="07ADBAB1" w:rsidR="004F28CA" w:rsidRDefault="008704E7" w:rsidP="00F14F2A">
      <w:pPr>
        <w:spacing w:after="0" w:line="240" w:lineRule="auto"/>
        <w:rPr>
          <w:rFonts w:ascii="Arial Narrow" w:hAnsi="Arial Narrow"/>
        </w:rPr>
      </w:pPr>
      <w:r w:rsidRPr="1FDC0DF3">
        <w:rPr>
          <w:rFonts w:ascii="Arial Narrow" w:hAnsi="Arial Narrow"/>
        </w:rPr>
        <w:t>Lastly, CMS should refrain from</w:t>
      </w:r>
      <w:r w:rsidR="00EF7064">
        <w:rPr>
          <w:rFonts w:ascii="Arial Narrow" w:hAnsi="Arial Narrow"/>
        </w:rPr>
        <w:t xml:space="preserve"> </w:t>
      </w:r>
      <w:r w:rsidR="20AC45F0" w:rsidRPr="1FDC0DF3">
        <w:rPr>
          <w:rFonts w:ascii="Arial Narrow" w:hAnsi="Arial Narrow"/>
        </w:rPr>
        <w:t>penalizing facilities</w:t>
      </w:r>
      <w:r w:rsidRPr="1FDC0DF3">
        <w:rPr>
          <w:rFonts w:ascii="Arial Narrow" w:hAnsi="Arial Narrow"/>
        </w:rPr>
        <w:t xml:space="preserve"> based </w:t>
      </w:r>
      <w:r w:rsidR="11267C10" w:rsidRPr="1FDC0DF3">
        <w:rPr>
          <w:rFonts w:ascii="Arial Narrow" w:hAnsi="Arial Narrow"/>
        </w:rPr>
        <w:t>on issues that are outside of the control of caregivers during this crisis</w:t>
      </w:r>
      <w:r w:rsidRPr="1FDC0DF3">
        <w:rPr>
          <w:rFonts w:ascii="Arial Narrow" w:hAnsi="Arial Narrow"/>
        </w:rPr>
        <w:t xml:space="preserve">. </w:t>
      </w:r>
      <w:r w:rsidR="30B238B9" w:rsidRPr="1FDC0DF3">
        <w:rPr>
          <w:rFonts w:ascii="Arial Narrow" w:hAnsi="Arial Narrow"/>
        </w:rPr>
        <w:t>Providers are desperately searching for</w:t>
      </w:r>
      <w:r w:rsidR="3C70F0A1" w:rsidRPr="1FDC0DF3">
        <w:rPr>
          <w:rFonts w:ascii="Arial Narrow" w:hAnsi="Arial Narrow"/>
        </w:rPr>
        <w:t xml:space="preserve"> </w:t>
      </w:r>
      <w:r w:rsidR="30B238B9" w:rsidRPr="1FDC0DF3">
        <w:rPr>
          <w:rFonts w:ascii="Arial Narrow" w:hAnsi="Arial Narrow"/>
        </w:rPr>
        <w:t xml:space="preserve">equipment and support </w:t>
      </w:r>
      <w:r w:rsidR="1EB5A2DE" w:rsidRPr="1FDC0DF3">
        <w:rPr>
          <w:rFonts w:ascii="Arial Narrow" w:hAnsi="Arial Narrow"/>
        </w:rPr>
        <w:t xml:space="preserve">that is </w:t>
      </w:r>
      <w:r w:rsidR="53CA2FE5" w:rsidRPr="1FDC0DF3">
        <w:rPr>
          <w:rFonts w:ascii="Arial Narrow" w:hAnsi="Arial Narrow"/>
        </w:rPr>
        <w:t xml:space="preserve">in </w:t>
      </w:r>
      <w:r w:rsidR="1EB5A2DE" w:rsidRPr="1FDC0DF3">
        <w:rPr>
          <w:rFonts w:ascii="Arial Narrow" w:hAnsi="Arial Narrow"/>
        </w:rPr>
        <w:t xml:space="preserve">short supply, </w:t>
      </w:r>
      <w:r w:rsidR="76122392" w:rsidRPr="1FDC0DF3">
        <w:rPr>
          <w:rFonts w:ascii="Arial Narrow" w:hAnsi="Arial Narrow"/>
        </w:rPr>
        <w:t xml:space="preserve">while </w:t>
      </w:r>
      <w:r w:rsidR="08E7DE82" w:rsidRPr="1FDC0DF3">
        <w:rPr>
          <w:rFonts w:ascii="Arial Narrow" w:hAnsi="Arial Narrow"/>
        </w:rPr>
        <w:t>what we know about this</w:t>
      </w:r>
      <w:r w:rsidR="76122392" w:rsidRPr="1FDC0DF3">
        <w:rPr>
          <w:rFonts w:ascii="Arial Narrow" w:hAnsi="Arial Narrow"/>
        </w:rPr>
        <w:t xml:space="preserve"> new virus</w:t>
      </w:r>
      <w:r w:rsidR="3967A16F" w:rsidRPr="1FDC0DF3">
        <w:rPr>
          <w:rFonts w:ascii="Arial Narrow" w:hAnsi="Arial Narrow"/>
        </w:rPr>
        <w:t xml:space="preserve"> continues to change almost daily</w:t>
      </w:r>
      <w:r w:rsidR="76122392" w:rsidRPr="1FDC0DF3">
        <w:rPr>
          <w:rFonts w:ascii="Arial Narrow" w:hAnsi="Arial Narrow"/>
        </w:rPr>
        <w:t>.</w:t>
      </w:r>
      <w:r w:rsidR="30B238B9" w:rsidRPr="1FDC0DF3">
        <w:rPr>
          <w:rFonts w:ascii="Arial Narrow" w:hAnsi="Arial Narrow"/>
        </w:rPr>
        <w:t xml:space="preserve"> </w:t>
      </w:r>
      <w:r w:rsidR="006774D2" w:rsidRPr="1FDC0DF3">
        <w:rPr>
          <w:rFonts w:ascii="Arial Narrow" w:hAnsi="Arial Narrow"/>
        </w:rPr>
        <w:t xml:space="preserve">Long term care facilities </w:t>
      </w:r>
      <w:r w:rsidR="006B14EA" w:rsidRPr="1FDC0DF3">
        <w:rPr>
          <w:rFonts w:ascii="Arial Narrow" w:hAnsi="Arial Narrow"/>
        </w:rPr>
        <w:t>need</w:t>
      </w:r>
      <w:r w:rsidR="006774D2" w:rsidRPr="1FDC0DF3">
        <w:rPr>
          <w:rFonts w:ascii="Arial Narrow" w:hAnsi="Arial Narrow"/>
        </w:rPr>
        <w:t xml:space="preserve"> </w:t>
      </w:r>
      <w:r w:rsidR="006B14EA" w:rsidRPr="1FDC0DF3">
        <w:rPr>
          <w:rFonts w:ascii="Arial Narrow" w:hAnsi="Arial Narrow"/>
        </w:rPr>
        <w:t xml:space="preserve">resources focused on those at-risk from the pandemic, not fewer – and CMS is best situated to provide that leadership. </w:t>
      </w:r>
    </w:p>
    <w:p w14:paraId="1E5A7728" w14:textId="77777777" w:rsidR="006774D2" w:rsidRDefault="006774D2" w:rsidP="00F14F2A">
      <w:pPr>
        <w:spacing w:after="0" w:line="240" w:lineRule="auto"/>
        <w:rPr>
          <w:rFonts w:ascii="Arial Narrow" w:hAnsi="Arial Narrow"/>
        </w:rPr>
      </w:pPr>
    </w:p>
    <w:p w14:paraId="05AE7306" w14:textId="3EBD8B00" w:rsidR="00F13D94" w:rsidRDefault="00F13D94" w:rsidP="00F14F2A">
      <w:pPr>
        <w:spacing w:after="0" w:line="240" w:lineRule="auto"/>
        <w:rPr>
          <w:rFonts w:ascii="Arial Narrow" w:hAnsi="Arial Narrow"/>
        </w:rPr>
      </w:pPr>
      <w:r w:rsidRPr="1FDC0DF3">
        <w:rPr>
          <w:rFonts w:ascii="Arial Narrow" w:hAnsi="Arial Narrow"/>
        </w:rPr>
        <w:t>As America re</w:t>
      </w:r>
      <w:r w:rsidR="00621643" w:rsidRPr="1FDC0DF3">
        <w:rPr>
          <w:rFonts w:ascii="Arial Narrow" w:hAnsi="Arial Narrow"/>
        </w:rPr>
        <w:t>-</w:t>
      </w:r>
      <w:r w:rsidRPr="1FDC0DF3">
        <w:rPr>
          <w:rFonts w:ascii="Arial Narrow" w:hAnsi="Arial Narrow"/>
        </w:rPr>
        <w:t xml:space="preserve">opens and life </w:t>
      </w:r>
      <w:r w:rsidR="38965E30" w:rsidRPr="1FDC0DF3">
        <w:rPr>
          <w:rFonts w:ascii="Arial Narrow" w:hAnsi="Arial Narrow"/>
        </w:rPr>
        <w:t xml:space="preserve">attempts </w:t>
      </w:r>
      <w:r w:rsidRPr="1FDC0DF3">
        <w:rPr>
          <w:rFonts w:ascii="Arial Narrow" w:hAnsi="Arial Narrow"/>
        </w:rPr>
        <w:t>to normalize, long</w:t>
      </w:r>
      <w:r w:rsidR="006774D2" w:rsidRPr="1FDC0DF3">
        <w:rPr>
          <w:rFonts w:ascii="Arial Narrow" w:hAnsi="Arial Narrow"/>
        </w:rPr>
        <w:t xml:space="preserve"> </w:t>
      </w:r>
      <w:r w:rsidRPr="1FDC0DF3">
        <w:rPr>
          <w:rFonts w:ascii="Arial Narrow" w:hAnsi="Arial Narrow"/>
        </w:rPr>
        <w:t xml:space="preserve">term care facilities will continue to put our best efforts towards keeping </w:t>
      </w:r>
      <w:proofErr w:type="gramStart"/>
      <w:r w:rsidRPr="1FDC0DF3">
        <w:rPr>
          <w:rFonts w:ascii="Arial Narrow" w:hAnsi="Arial Narrow"/>
        </w:rPr>
        <w:t>all of</w:t>
      </w:r>
      <w:proofErr w:type="gramEnd"/>
      <w:r w:rsidRPr="1FDC0DF3">
        <w:rPr>
          <w:rFonts w:ascii="Arial Narrow" w:hAnsi="Arial Narrow"/>
        </w:rPr>
        <w:t xml:space="preserve"> our stakeholders – residents, staff, family members, and surrounding communities – as safe as possible. Care comes first, and we urge </w:t>
      </w:r>
      <w:r w:rsidR="00C2788B">
        <w:rPr>
          <w:rFonts w:ascii="Arial Narrow" w:hAnsi="Arial Narrow"/>
        </w:rPr>
        <w:t>f</w:t>
      </w:r>
      <w:r w:rsidR="00C44F9F">
        <w:rPr>
          <w:rFonts w:ascii="Arial Narrow" w:hAnsi="Arial Narrow"/>
        </w:rPr>
        <w:t xml:space="preserve">ederal </w:t>
      </w:r>
      <w:r w:rsidRPr="1FDC0DF3">
        <w:rPr>
          <w:rFonts w:ascii="Arial Narrow" w:hAnsi="Arial Narrow"/>
        </w:rPr>
        <w:t xml:space="preserve">and state agencies to work with our </w:t>
      </w:r>
      <w:r w:rsidR="1A62DE53" w:rsidRPr="1FDC0DF3">
        <w:rPr>
          <w:rFonts w:ascii="Arial Narrow" w:hAnsi="Arial Narrow"/>
        </w:rPr>
        <w:t xml:space="preserve">providers </w:t>
      </w:r>
      <w:r w:rsidRPr="1FDC0DF3">
        <w:rPr>
          <w:rFonts w:ascii="Arial Narrow" w:hAnsi="Arial Narrow"/>
        </w:rPr>
        <w:t xml:space="preserve">to make sure that </w:t>
      </w:r>
      <w:r w:rsidR="615D8761" w:rsidRPr="1FDC0DF3">
        <w:rPr>
          <w:rFonts w:ascii="Arial Narrow" w:hAnsi="Arial Narrow"/>
        </w:rPr>
        <w:t>our most vulnerable are our highest priority</w:t>
      </w:r>
      <w:r w:rsidRPr="1FDC0DF3">
        <w:rPr>
          <w:rFonts w:ascii="Arial Narrow" w:hAnsi="Arial Narrow"/>
        </w:rPr>
        <w:t xml:space="preserve">. </w:t>
      </w:r>
    </w:p>
    <w:p w14:paraId="0061F8BE" w14:textId="77777777" w:rsidR="00F14F2A" w:rsidRPr="006B14EA" w:rsidRDefault="00F14F2A" w:rsidP="00F14F2A">
      <w:pPr>
        <w:spacing w:after="0" w:line="240" w:lineRule="auto"/>
        <w:rPr>
          <w:rFonts w:ascii="Arial Narrow" w:hAnsi="Arial Narrow"/>
        </w:rPr>
      </w:pPr>
    </w:p>
    <w:p w14:paraId="0E300DF6" w14:textId="0F6C8B27" w:rsidR="00F14F2A" w:rsidRPr="00B60C8B" w:rsidRDefault="00F14F2A" w:rsidP="00F14F2A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###</w:t>
      </w:r>
    </w:p>
    <w:sectPr w:rsidR="00F14F2A" w:rsidRPr="00B60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7E2569"/>
    <w:multiLevelType w:val="multilevel"/>
    <w:tmpl w:val="B8703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OyMDQwNjc1NjM1MTRU0lEKTi0uzszPAykwqgUApZqhJSwAAAA="/>
  </w:docVars>
  <w:rsids>
    <w:rsidRoot w:val="00581652"/>
    <w:rsid w:val="00121CC3"/>
    <w:rsid w:val="001C5C95"/>
    <w:rsid w:val="00263D07"/>
    <w:rsid w:val="003B0E13"/>
    <w:rsid w:val="00457B0E"/>
    <w:rsid w:val="00472B08"/>
    <w:rsid w:val="00480B9D"/>
    <w:rsid w:val="004F071E"/>
    <w:rsid w:val="004F28CA"/>
    <w:rsid w:val="00581652"/>
    <w:rsid w:val="005A3350"/>
    <w:rsid w:val="00621643"/>
    <w:rsid w:val="00644406"/>
    <w:rsid w:val="006774D2"/>
    <w:rsid w:val="006A5738"/>
    <w:rsid w:val="006B14EA"/>
    <w:rsid w:val="008704E7"/>
    <w:rsid w:val="00C2788B"/>
    <w:rsid w:val="00C44F9F"/>
    <w:rsid w:val="00E67379"/>
    <w:rsid w:val="00E75657"/>
    <w:rsid w:val="00E80D89"/>
    <w:rsid w:val="00EB3A8C"/>
    <w:rsid w:val="00ED18A8"/>
    <w:rsid w:val="00EF7064"/>
    <w:rsid w:val="00F01397"/>
    <w:rsid w:val="00F13D94"/>
    <w:rsid w:val="00F14F2A"/>
    <w:rsid w:val="0297C26F"/>
    <w:rsid w:val="02AD306D"/>
    <w:rsid w:val="04C4C2D6"/>
    <w:rsid w:val="0851D368"/>
    <w:rsid w:val="08E7DE82"/>
    <w:rsid w:val="0975AEAA"/>
    <w:rsid w:val="0BCEA28D"/>
    <w:rsid w:val="1008F139"/>
    <w:rsid w:val="10244DF0"/>
    <w:rsid w:val="11267C10"/>
    <w:rsid w:val="1405A170"/>
    <w:rsid w:val="166ACF68"/>
    <w:rsid w:val="188E9A8A"/>
    <w:rsid w:val="1A62DE53"/>
    <w:rsid w:val="1B448AA6"/>
    <w:rsid w:val="1EB5A2DE"/>
    <w:rsid w:val="1FD8897E"/>
    <w:rsid w:val="1FDC0DF3"/>
    <w:rsid w:val="20AC45F0"/>
    <w:rsid w:val="20F69595"/>
    <w:rsid w:val="21003D6A"/>
    <w:rsid w:val="2384BED9"/>
    <w:rsid w:val="238B6785"/>
    <w:rsid w:val="2444F02C"/>
    <w:rsid w:val="24AA6F90"/>
    <w:rsid w:val="29173BC3"/>
    <w:rsid w:val="29A4B3FA"/>
    <w:rsid w:val="2A413671"/>
    <w:rsid w:val="2AFC8D04"/>
    <w:rsid w:val="2D35875E"/>
    <w:rsid w:val="2D93BC40"/>
    <w:rsid w:val="2F07A187"/>
    <w:rsid w:val="2F633C30"/>
    <w:rsid w:val="3026445E"/>
    <w:rsid w:val="30B238B9"/>
    <w:rsid w:val="3264C8DB"/>
    <w:rsid w:val="32DC472A"/>
    <w:rsid w:val="33E1AA4B"/>
    <w:rsid w:val="38965E30"/>
    <w:rsid w:val="3967A16F"/>
    <w:rsid w:val="399E663D"/>
    <w:rsid w:val="3A189B8F"/>
    <w:rsid w:val="3BAB391B"/>
    <w:rsid w:val="3C70F0A1"/>
    <w:rsid w:val="3CBE9D6A"/>
    <w:rsid w:val="3EE567FE"/>
    <w:rsid w:val="40F00AB7"/>
    <w:rsid w:val="4292429A"/>
    <w:rsid w:val="44AAA797"/>
    <w:rsid w:val="48C6A76A"/>
    <w:rsid w:val="4B4C9BDB"/>
    <w:rsid w:val="4D6C2BC9"/>
    <w:rsid w:val="51028C02"/>
    <w:rsid w:val="519666C9"/>
    <w:rsid w:val="53CA2FE5"/>
    <w:rsid w:val="53CC07AC"/>
    <w:rsid w:val="555586A3"/>
    <w:rsid w:val="55752268"/>
    <w:rsid w:val="557E02BF"/>
    <w:rsid w:val="5A9F3C7F"/>
    <w:rsid w:val="5AE3D951"/>
    <w:rsid w:val="5D0FCEFA"/>
    <w:rsid w:val="5E157A0A"/>
    <w:rsid w:val="5E40907D"/>
    <w:rsid w:val="5EC2CEDB"/>
    <w:rsid w:val="5F86EDCC"/>
    <w:rsid w:val="5FC4E069"/>
    <w:rsid w:val="615D8761"/>
    <w:rsid w:val="63FD4896"/>
    <w:rsid w:val="64760884"/>
    <w:rsid w:val="65B00272"/>
    <w:rsid w:val="671E68C5"/>
    <w:rsid w:val="69981D65"/>
    <w:rsid w:val="6A92BB70"/>
    <w:rsid w:val="6A96B2FD"/>
    <w:rsid w:val="6D06E8F2"/>
    <w:rsid w:val="6EA69C2D"/>
    <w:rsid w:val="6F335733"/>
    <w:rsid w:val="71DDE6F8"/>
    <w:rsid w:val="72ACE9CE"/>
    <w:rsid w:val="739427E0"/>
    <w:rsid w:val="752EA79B"/>
    <w:rsid w:val="75DDD5F8"/>
    <w:rsid w:val="75F9E239"/>
    <w:rsid w:val="76122392"/>
    <w:rsid w:val="7797B419"/>
    <w:rsid w:val="79A44E69"/>
    <w:rsid w:val="7B349FD5"/>
    <w:rsid w:val="7B49386C"/>
    <w:rsid w:val="7C43F9A3"/>
    <w:rsid w:val="7DFCD101"/>
    <w:rsid w:val="7F4BA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BCC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1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1652"/>
    <w:rPr>
      <w:b/>
      <w:bCs/>
    </w:rPr>
  </w:style>
  <w:style w:type="character" w:styleId="Hyperlink">
    <w:name w:val="Hyperlink"/>
    <w:basedOn w:val="DefaultParagraphFont"/>
    <w:uiPriority w:val="99"/>
    <w:unhideWhenUsed/>
    <w:rsid w:val="0058165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2B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B3A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A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A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A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A8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A33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6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6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8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5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9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81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279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799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20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87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868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3492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12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35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244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052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78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521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177522">
                                                                              <w:marLeft w:val="-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041403">
                                                                              <w:marLeft w:val="-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single" w:sz="24" w:space="0" w:color="536170"/>
                                                                                <w:left w:val="single" w:sz="24" w:space="0" w:color="536170"/>
                                                                                <w:bottom w:val="single" w:sz="24" w:space="0" w:color="536170"/>
                                                                                <w:right w:val="single" w:sz="24" w:space="0" w:color="53617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2207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649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986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063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36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3404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336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90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965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648500">
                                                                                      <w:marLeft w:val="24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6A7C8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938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5074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7315640">
                                                                                      <w:marLeft w:val="24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0604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277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619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DDDFE1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61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427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380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96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501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985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431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232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3696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289802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3386465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22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870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8134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7027227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ff.org/health-costs/issue-brief/state-data-and-policy-actions-to-address-coronavirus/?utm_source=web&amp;utm_medium=trending&amp;utm_campaign=covid-1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ahcancal.org/News/news_releases/Documents/State-Breakdown-COVID-Testing-LTC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hcancal.org/News/news_releases/Documents/Analysis-COVID-Outbreaks-in-Nursing-Hom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BDADF53174F4EAFF3E92B07B53BDB" ma:contentTypeVersion="9" ma:contentTypeDescription="Create a new document." ma:contentTypeScope="" ma:versionID="e56a0c7bec9e968c4ac35da17d90e69a">
  <xsd:schema xmlns:xsd="http://www.w3.org/2001/XMLSchema" xmlns:xs="http://www.w3.org/2001/XMLSchema" xmlns:p="http://schemas.microsoft.com/office/2006/metadata/properties" xmlns:ns2="8675a7c6-f1e2-49ea-baaa-f40fcaa2368d" targetNamespace="http://schemas.microsoft.com/office/2006/metadata/properties" ma:root="true" ma:fieldsID="fca55a7f22fe60f1cb2025fd5e3c79bf" ns2:_="">
    <xsd:import namespace="8675a7c6-f1e2-49ea-baaa-f40fcaa23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5a7c6-f1e2-49ea-baaa-f40fcaa23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B7FCDD-BAD5-4A8B-9491-F1219E84D2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68EF13-4764-4774-8940-E8780A876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5a7c6-f1e2-49ea-baaa-f40fcaa2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023617-F066-49EE-AD17-A939CBD42C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2020-06-12T14:33:00Z</dcterms:created>
  <dcterms:modified xsi:type="dcterms:W3CDTF">2020-06-12T14:33:00Z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0x010100465BDADF53174F4EAFF3E92B07B53BDB</vt:lpwstr>
  </property>
</Properties>
</file>